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AE" w:rsidRDefault="002429AE" w:rsidP="002429AE">
      <w:pPr>
        <w:spacing w:before="240" w:line="192" w:lineRule="auto"/>
        <w:jc w:val="center"/>
        <w:rPr>
          <w:rFonts w:ascii="Tekton Pro" w:hAnsi="Tekton Pro"/>
          <w:b/>
          <w:sz w:val="68"/>
          <w:szCs w:val="68"/>
        </w:rPr>
      </w:pPr>
      <w:r>
        <w:rPr>
          <w:rFonts w:ascii="Tekton Pro" w:hAnsi="Tekton Pro"/>
          <w:b/>
          <w:sz w:val="68"/>
          <w:szCs w:val="68"/>
        </w:rPr>
        <w:t>MARKETING</w:t>
      </w:r>
    </w:p>
    <w:p w:rsidR="002429AE" w:rsidRPr="00EA16FF" w:rsidRDefault="002429AE" w:rsidP="002429AE">
      <w:pPr>
        <w:spacing w:line="192" w:lineRule="auto"/>
        <w:jc w:val="center"/>
      </w:pPr>
      <w:r w:rsidRPr="00EA16FF">
        <w:rPr>
          <w:rFonts w:ascii="Tekton Pro" w:hAnsi="Tekton Pro"/>
          <w:sz w:val="20"/>
          <w:szCs w:val="68"/>
        </w:rPr>
        <w:t xml:space="preserve">Mrs. Searle </w:t>
      </w:r>
      <w:r w:rsidRPr="00EA16FF">
        <w:rPr>
          <w:rFonts w:ascii="Tekton Pro" w:hAnsi="Tekton Pro"/>
          <w:sz w:val="20"/>
          <w:szCs w:val="68"/>
        </w:rPr>
        <w:sym w:font="Symbol" w:char="F0B7"/>
      </w:r>
      <w:r w:rsidRPr="00EA16FF">
        <w:rPr>
          <w:rFonts w:ascii="Tekton Pro" w:hAnsi="Tekton Pro"/>
          <w:sz w:val="20"/>
          <w:szCs w:val="68"/>
        </w:rPr>
        <w:t xml:space="preserve"> kate.searle@nebo.edu </w:t>
      </w:r>
      <w:r w:rsidRPr="00EA16FF">
        <w:rPr>
          <w:rFonts w:ascii="Tekton Pro" w:hAnsi="Tekton Pro"/>
          <w:sz w:val="20"/>
          <w:szCs w:val="68"/>
        </w:rPr>
        <w:sym w:font="Symbol" w:char="F0B7"/>
      </w:r>
      <w:r w:rsidRPr="00EA16FF">
        <w:rPr>
          <w:rFonts w:ascii="Tekton Pro" w:hAnsi="Tekton Pro"/>
          <w:sz w:val="20"/>
          <w:szCs w:val="68"/>
        </w:rPr>
        <w:t xml:space="preserve"> www.MrsSearle.weebly.com </w:t>
      </w:r>
      <w:r w:rsidRPr="00EA16FF">
        <w:rPr>
          <w:rFonts w:ascii="Tekton Pro" w:hAnsi="Tekton Pro"/>
          <w:sz w:val="20"/>
          <w:szCs w:val="68"/>
        </w:rPr>
        <w:sym w:font="Symbol" w:char="F0B7"/>
      </w:r>
      <w:r w:rsidRPr="00EA16FF">
        <w:rPr>
          <w:rFonts w:ascii="Tekton Pro" w:hAnsi="Tekton Pro"/>
          <w:sz w:val="20"/>
          <w:szCs w:val="68"/>
        </w:rPr>
        <w:t xml:space="preserve"> </w:t>
      </w:r>
      <w:r w:rsidRPr="006E7A1B">
        <w:rPr>
          <w:rFonts w:ascii="Tekton Pro" w:hAnsi="Tekton Pro"/>
          <w:sz w:val="18"/>
          <w:szCs w:val="68"/>
        </w:rPr>
        <w:t>(801) 465-6025</w:t>
      </w:r>
    </w:p>
    <w:p w:rsidR="00815042" w:rsidRDefault="003C4E53" w:rsidP="00815042">
      <w:pPr>
        <w:spacing w:after="0"/>
        <w:rPr>
          <w:b/>
        </w:rPr>
      </w:pPr>
      <w:r w:rsidRPr="003C4E53">
        <w:rPr>
          <w:b/>
        </w:rPr>
        <w:t>COURSE OVERVIEW</w:t>
      </w:r>
    </w:p>
    <w:p w:rsidR="00FF5CD4" w:rsidRDefault="00FF5CD4" w:rsidP="00B36027">
      <w:pPr>
        <w:spacing w:after="0" w:line="240" w:lineRule="auto"/>
        <w:rPr>
          <w:b/>
        </w:rPr>
      </w:pPr>
    </w:p>
    <w:p w:rsidR="003C4E53" w:rsidRPr="00B36027" w:rsidRDefault="007F4554" w:rsidP="002429AE">
      <w:pPr>
        <w:spacing w:line="240" w:lineRule="auto"/>
        <w:rPr>
          <w:rFonts w:cstheme="minorHAnsi"/>
        </w:rPr>
      </w:pPr>
      <w:r w:rsidRPr="00B36027">
        <w:rPr>
          <w:rFonts w:cstheme="minorHAnsi"/>
        </w:rPr>
        <w:t>Marketing is an introductory course where students will learn about marketing and business fundamentals, selling, financing, product/service planning, information management, purchasing, distribution, pricing, promotion, risk management, career development, economics, communications, human relations, marketing math, and marketing operations.  This is an interactive and activity based course that will help students understand their role as consumers and buyers.</w:t>
      </w:r>
    </w:p>
    <w:p w:rsidR="00FF5C5D" w:rsidRPr="00FF5C5D" w:rsidRDefault="00FF5C5D" w:rsidP="00B36027">
      <w:r w:rsidRPr="00B36027">
        <w:rPr>
          <w:rFonts w:cstheme="minorHAnsi"/>
        </w:rPr>
        <w:t xml:space="preserve">A course outline and daily updates are available on our class website at </w:t>
      </w:r>
      <w:r w:rsidRPr="00B36027">
        <w:rPr>
          <w:b/>
        </w:rPr>
        <w:t>www.MrsSearle.weebly.com</w:t>
      </w:r>
      <w:r w:rsidR="00FF43BA" w:rsidRPr="00B36027">
        <w:rPr>
          <w:b/>
        </w:rPr>
        <w:t>.</w:t>
      </w:r>
      <w:r>
        <w:t xml:space="preserve">  Be sure to check for assignments, missed assignment</w:t>
      </w:r>
      <w:r w:rsidR="00E31724">
        <w:t>s</w:t>
      </w:r>
      <w:r>
        <w:t>, additional resources, and our class blog.</w:t>
      </w:r>
    </w:p>
    <w:p w:rsidR="003C4E53" w:rsidRDefault="003C4E53" w:rsidP="00815042">
      <w:pPr>
        <w:spacing w:after="0"/>
        <w:rPr>
          <w:b/>
        </w:rPr>
      </w:pPr>
      <w:r w:rsidRPr="003C4E53">
        <w:rPr>
          <w:b/>
        </w:rPr>
        <w:t>EXPECTATIONS</w:t>
      </w:r>
    </w:p>
    <w:p w:rsidR="00FF5CD4" w:rsidRPr="003C4E53" w:rsidRDefault="00FF5CD4" w:rsidP="00815042">
      <w:pPr>
        <w:spacing w:after="0"/>
        <w:rPr>
          <w:b/>
        </w:rPr>
      </w:pPr>
    </w:p>
    <w:p w:rsidR="00815042" w:rsidRDefault="00B36027" w:rsidP="002429AE">
      <w:pPr>
        <w:pStyle w:val="ListParagraph"/>
        <w:numPr>
          <w:ilvl w:val="0"/>
          <w:numId w:val="1"/>
        </w:numPr>
        <w:spacing w:after="0" w:line="264" w:lineRule="auto"/>
      </w:pPr>
      <w:r>
        <w:rPr>
          <w:noProof/>
        </w:rPr>
        <mc:AlternateContent>
          <mc:Choice Requires="wps">
            <w:drawing>
              <wp:anchor distT="0" distB="0" distL="114300" distR="114300" simplePos="0" relativeHeight="251659264" behindDoc="1" locked="0" layoutInCell="1" allowOverlap="1" wp14:anchorId="1C77AC89" wp14:editId="3622BA9E">
                <wp:simplePos x="0" y="0"/>
                <wp:positionH relativeFrom="column">
                  <wp:posOffset>3638550</wp:posOffset>
                </wp:positionH>
                <wp:positionV relativeFrom="paragraph">
                  <wp:posOffset>704850</wp:posOffset>
                </wp:positionV>
                <wp:extent cx="2259330" cy="1333500"/>
                <wp:effectExtent l="0" t="0" r="7620" b="0"/>
                <wp:wrapThrough wrapText="bothSides">
                  <wp:wrapPolygon edited="0">
                    <wp:start x="0" y="0"/>
                    <wp:lineTo x="0" y="21291"/>
                    <wp:lineTo x="21491" y="21291"/>
                    <wp:lineTo x="21491"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333500"/>
                        </a:xfrm>
                        <a:prstGeom prst="rect">
                          <a:avLst/>
                        </a:prstGeom>
                        <a:solidFill>
                          <a:srgbClr val="FFFFFF"/>
                        </a:solidFill>
                        <a:ln w="9525">
                          <a:noFill/>
                          <a:miter lim="800000"/>
                          <a:headEnd/>
                          <a:tailEnd/>
                        </a:ln>
                      </wps:spPr>
                      <wps:txbx>
                        <w:txbxContent>
                          <w:p w:rsidR="003C4E53" w:rsidRPr="003C4E53" w:rsidRDefault="003C4E53" w:rsidP="003C4E53">
                            <w:pPr>
                              <w:spacing w:after="0" w:line="312" w:lineRule="auto"/>
                              <w:ind w:left="360"/>
                              <w:jc w:val="center"/>
                              <w:rPr>
                                <w:rFonts w:asciiTheme="majorHAnsi" w:hAnsiTheme="majorHAnsi"/>
                                <w:sz w:val="28"/>
                                <w:u w:val="single"/>
                              </w:rPr>
                            </w:pPr>
                            <w:r w:rsidRPr="003C4E53">
                              <w:rPr>
                                <w:rFonts w:asciiTheme="majorHAnsi" w:hAnsiTheme="majorHAnsi"/>
                                <w:sz w:val="28"/>
                                <w:u w:val="single"/>
                              </w:rPr>
                              <w:t>Guidelines for Success:</w:t>
                            </w:r>
                          </w:p>
                          <w:p w:rsidR="003C4E53" w:rsidRPr="00193FF2" w:rsidRDefault="003C4E53" w:rsidP="003C4E53">
                            <w:pPr>
                              <w:spacing w:after="0" w:line="312" w:lineRule="auto"/>
                              <w:ind w:left="360"/>
                              <w:jc w:val="center"/>
                              <w:rPr>
                                <w:rFonts w:ascii="Tekton Pro" w:hAnsi="Tekton Pro"/>
                              </w:rPr>
                            </w:pPr>
                            <w:r w:rsidRPr="00193FF2">
                              <w:rPr>
                                <w:rFonts w:ascii="Tekton Pro" w:hAnsi="Tekton Pro"/>
                              </w:rPr>
                              <w:t>Prepared and Positive</w:t>
                            </w:r>
                          </w:p>
                          <w:p w:rsidR="003C4E53" w:rsidRPr="00193FF2" w:rsidRDefault="003C4E53" w:rsidP="003C4E53">
                            <w:pPr>
                              <w:spacing w:after="0"/>
                              <w:ind w:left="360"/>
                              <w:jc w:val="center"/>
                              <w:rPr>
                                <w:rFonts w:ascii="Gill Sans MT" w:eastAsia="Microsoft Yi Baiti" w:hAnsi="Gill Sans MT"/>
                              </w:rPr>
                            </w:pPr>
                            <w:r w:rsidRPr="00193FF2">
                              <w:rPr>
                                <w:rFonts w:ascii="Gill Sans MT" w:eastAsia="Microsoft Yi Baiti" w:hAnsi="Gill Sans MT"/>
                              </w:rPr>
                              <w:t>H</w:t>
                            </w:r>
                            <w:r w:rsidRPr="00193FF2">
                              <w:rPr>
                                <w:rFonts w:ascii="Gill Sans MT" w:eastAsia="Microsoft Yi Baiti" w:hAnsi="Gill Sans MT"/>
                                <w:vertAlign w:val="subscript"/>
                              </w:rPr>
                              <w:t>2</w:t>
                            </w:r>
                            <w:r w:rsidRPr="00193FF2">
                              <w:rPr>
                                <w:rFonts w:ascii="Gill Sans MT" w:eastAsia="Microsoft Yi Baiti" w:hAnsi="Gill Sans MT"/>
                              </w:rPr>
                              <w:t xml:space="preserve">0 </w:t>
                            </w:r>
                            <w:r w:rsidR="007C04C6">
                              <w:rPr>
                                <w:rFonts w:ascii="Gill Sans MT" w:eastAsia="Microsoft Yi Baiti" w:hAnsi="Gill Sans MT"/>
                              </w:rPr>
                              <w:t xml:space="preserve">Bottle </w:t>
                            </w:r>
                            <w:r w:rsidRPr="00193FF2">
                              <w:rPr>
                                <w:rFonts w:ascii="Gill Sans MT" w:eastAsia="Microsoft Yi Baiti" w:hAnsi="Gill Sans MT"/>
                              </w:rPr>
                              <w:t>Only</w:t>
                            </w:r>
                          </w:p>
                          <w:p w:rsidR="003C4E53" w:rsidRPr="00193FF2" w:rsidRDefault="003C4E53" w:rsidP="003C4E53">
                            <w:pPr>
                              <w:spacing w:after="0" w:line="312" w:lineRule="auto"/>
                              <w:ind w:left="360"/>
                              <w:jc w:val="center"/>
                              <w:rPr>
                                <w:rFonts w:ascii="Script MT Bold" w:hAnsi="Script MT Bold"/>
                                <w:sz w:val="24"/>
                              </w:rPr>
                            </w:pPr>
                            <w:r w:rsidRPr="00193FF2">
                              <w:rPr>
                                <w:rFonts w:ascii="Script MT Bold" w:hAnsi="Script MT Bold"/>
                                <w:sz w:val="24"/>
                              </w:rPr>
                              <w:t>Respect yourself and others</w:t>
                            </w:r>
                          </w:p>
                          <w:p w:rsidR="003C4E53" w:rsidRPr="00FF5C5D" w:rsidRDefault="003C4E53" w:rsidP="003C4E53">
                            <w:pPr>
                              <w:spacing w:after="0"/>
                              <w:ind w:left="360"/>
                              <w:jc w:val="center"/>
                              <w:rPr>
                                <w:rFonts w:ascii="AR JULIAN" w:hAnsi="AR JULIAN"/>
                                <w:kern w:val="40"/>
                              </w:rPr>
                            </w:pPr>
                            <w:r w:rsidRPr="00FF5C5D">
                              <w:rPr>
                                <w:rFonts w:ascii="AR JULIAN" w:hAnsi="AR JULIAN"/>
                                <w:kern w:val="40"/>
                              </w:rPr>
                              <w:t xml:space="preserve">Be </w:t>
                            </w:r>
                            <w:proofErr w:type="gramStart"/>
                            <w:r w:rsidRPr="00FF5C5D">
                              <w:rPr>
                                <w:rFonts w:ascii="AR JULIAN" w:hAnsi="AR JULIAN"/>
                                <w:kern w:val="40"/>
                              </w:rPr>
                              <w:t>The</w:t>
                            </w:r>
                            <w:proofErr w:type="gramEnd"/>
                            <w:r w:rsidRPr="00FF5C5D">
                              <w:rPr>
                                <w:rFonts w:ascii="AR JULIAN" w:hAnsi="AR JULIAN"/>
                                <w:kern w:val="40"/>
                              </w:rPr>
                              <w:t xml:space="preserve"> Best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6.5pt;margin-top:55.5pt;width:177.9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" stroked="f">
                <v:textbox>
                  <w:txbxContent>
                    <w:p w:rsidR="003C4E53" w:rsidRPr="003C4E53" w:rsidRDefault="003C4E53" w:rsidP="003C4E53">
                      <w:pPr>
                        <w:spacing w:after="0" w:line="312" w:lineRule="auto"/>
                        <w:ind w:left="360"/>
                        <w:jc w:val="center"/>
                        <w:rPr>
                          <w:rFonts w:asciiTheme="majorHAnsi" w:hAnsiTheme="majorHAnsi"/>
                          <w:sz w:val="28"/>
                          <w:u w:val="single"/>
                        </w:rPr>
                      </w:pPr>
                      <w:r w:rsidRPr="003C4E53">
                        <w:rPr>
                          <w:rFonts w:asciiTheme="majorHAnsi" w:hAnsiTheme="majorHAnsi"/>
                          <w:sz w:val="28"/>
                          <w:u w:val="single"/>
                        </w:rPr>
                        <w:t>Guidelines for Success:</w:t>
                      </w:r>
                    </w:p>
                    <w:p w:rsidR="003C4E53" w:rsidRPr="00193FF2" w:rsidRDefault="003C4E53" w:rsidP="003C4E53">
                      <w:pPr>
                        <w:spacing w:after="0" w:line="312" w:lineRule="auto"/>
                        <w:ind w:left="360"/>
                        <w:jc w:val="center"/>
                        <w:rPr>
                          <w:rFonts w:ascii="Tekton Pro" w:hAnsi="Tekton Pro"/>
                        </w:rPr>
                      </w:pPr>
                      <w:r w:rsidRPr="00193FF2">
                        <w:rPr>
                          <w:rFonts w:ascii="Tekton Pro" w:hAnsi="Tekton Pro"/>
                        </w:rPr>
                        <w:t>Prepared and Positive</w:t>
                      </w:r>
                    </w:p>
                    <w:p w:rsidR="003C4E53" w:rsidRPr="00193FF2" w:rsidRDefault="003C4E53" w:rsidP="003C4E53">
                      <w:pPr>
                        <w:spacing w:after="0"/>
                        <w:ind w:left="360"/>
                        <w:jc w:val="center"/>
                        <w:rPr>
                          <w:rFonts w:ascii="Gill Sans MT" w:eastAsia="Microsoft Yi Baiti" w:hAnsi="Gill Sans MT"/>
                        </w:rPr>
                      </w:pPr>
                      <w:r w:rsidRPr="00193FF2">
                        <w:rPr>
                          <w:rFonts w:ascii="Gill Sans MT" w:eastAsia="Microsoft Yi Baiti" w:hAnsi="Gill Sans MT"/>
                        </w:rPr>
                        <w:t>H</w:t>
                      </w:r>
                      <w:r w:rsidRPr="00193FF2">
                        <w:rPr>
                          <w:rFonts w:ascii="Gill Sans MT" w:eastAsia="Microsoft Yi Baiti" w:hAnsi="Gill Sans MT"/>
                          <w:vertAlign w:val="subscript"/>
                        </w:rPr>
                        <w:t>2</w:t>
                      </w:r>
                      <w:r w:rsidRPr="00193FF2">
                        <w:rPr>
                          <w:rFonts w:ascii="Gill Sans MT" w:eastAsia="Microsoft Yi Baiti" w:hAnsi="Gill Sans MT"/>
                        </w:rPr>
                        <w:t xml:space="preserve">0 </w:t>
                      </w:r>
                      <w:r w:rsidR="007C04C6">
                        <w:rPr>
                          <w:rFonts w:ascii="Gill Sans MT" w:eastAsia="Microsoft Yi Baiti" w:hAnsi="Gill Sans MT"/>
                        </w:rPr>
                        <w:t xml:space="preserve">Bottle </w:t>
                      </w:r>
                      <w:r w:rsidRPr="00193FF2">
                        <w:rPr>
                          <w:rFonts w:ascii="Gill Sans MT" w:eastAsia="Microsoft Yi Baiti" w:hAnsi="Gill Sans MT"/>
                        </w:rPr>
                        <w:t>Only</w:t>
                      </w:r>
                    </w:p>
                    <w:p w:rsidR="003C4E53" w:rsidRPr="00193FF2" w:rsidRDefault="003C4E53" w:rsidP="003C4E53">
                      <w:pPr>
                        <w:spacing w:after="0" w:line="312" w:lineRule="auto"/>
                        <w:ind w:left="360"/>
                        <w:jc w:val="center"/>
                        <w:rPr>
                          <w:rFonts w:ascii="Script MT Bold" w:hAnsi="Script MT Bold"/>
                          <w:sz w:val="24"/>
                        </w:rPr>
                      </w:pPr>
                      <w:r w:rsidRPr="00193FF2">
                        <w:rPr>
                          <w:rFonts w:ascii="Script MT Bold" w:hAnsi="Script MT Bold"/>
                          <w:sz w:val="24"/>
                        </w:rPr>
                        <w:t>Respect yourself and others</w:t>
                      </w:r>
                    </w:p>
                    <w:p w:rsidR="003C4E53" w:rsidRPr="00FF5C5D" w:rsidRDefault="003C4E53" w:rsidP="003C4E53">
                      <w:pPr>
                        <w:spacing w:after="0"/>
                        <w:ind w:left="360"/>
                        <w:jc w:val="center"/>
                        <w:rPr>
                          <w:rFonts w:ascii="AR JULIAN" w:hAnsi="AR JULIAN"/>
                          <w:kern w:val="40"/>
                        </w:rPr>
                      </w:pPr>
                      <w:r w:rsidRPr="00FF5C5D">
                        <w:rPr>
                          <w:rFonts w:ascii="AR JULIAN" w:hAnsi="AR JULIAN"/>
                          <w:kern w:val="40"/>
                        </w:rPr>
                        <w:t xml:space="preserve">Be </w:t>
                      </w:r>
                      <w:proofErr w:type="gramStart"/>
                      <w:r w:rsidRPr="00FF5C5D">
                        <w:rPr>
                          <w:rFonts w:ascii="AR JULIAN" w:hAnsi="AR JULIAN"/>
                          <w:kern w:val="40"/>
                        </w:rPr>
                        <w:t>The</w:t>
                      </w:r>
                      <w:proofErr w:type="gramEnd"/>
                      <w:r w:rsidRPr="00FF5C5D">
                        <w:rPr>
                          <w:rFonts w:ascii="AR JULIAN" w:hAnsi="AR JULIAN"/>
                          <w:kern w:val="40"/>
                        </w:rPr>
                        <w:t xml:space="preserve"> Best You</w:t>
                      </w:r>
                    </w:p>
                  </w:txbxContent>
                </v:textbox>
                <w10:wrap type="through"/>
              </v:shape>
            </w:pict>
          </mc:Fallback>
        </mc:AlternateContent>
      </w:r>
      <w:r w:rsidR="003C4E53">
        <w:t xml:space="preserve">Be </w:t>
      </w:r>
      <w:r w:rsidR="003C4E53" w:rsidRPr="00815042">
        <w:rPr>
          <w:b/>
        </w:rPr>
        <w:t>prepared</w:t>
      </w:r>
      <w:r w:rsidR="003C4E53">
        <w:t xml:space="preserve"> to learn and have a </w:t>
      </w:r>
      <w:r w:rsidR="003C4E53" w:rsidRPr="00815042">
        <w:rPr>
          <w:b/>
        </w:rPr>
        <w:t>positive</w:t>
      </w:r>
      <w:r w:rsidR="00E31724">
        <w:t xml:space="preserve"> attit</w:t>
      </w:r>
      <w:r w:rsidR="003C4E53">
        <w:t xml:space="preserve">ude.  There is nothing more frustrating than someone with a “can’t” attitude. Being prepared includes bringing required materials, being willing to listen, and </w:t>
      </w:r>
      <w:r w:rsidR="00E31724">
        <w:t>complete</w:t>
      </w:r>
      <w:r w:rsidR="003C4E53">
        <w:t xml:space="preserve"> homework and studies.</w:t>
      </w:r>
    </w:p>
    <w:p w:rsidR="00B36027" w:rsidRDefault="00B36027" w:rsidP="002429AE">
      <w:pPr>
        <w:pStyle w:val="ListParagraph"/>
        <w:spacing w:after="0" w:line="264" w:lineRule="auto"/>
      </w:pPr>
    </w:p>
    <w:p w:rsidR="003C4E53" w:rsidRDefault="003C4E53" w:rsidP="002429AE">
      <w:pPr>
        <w:pStyle w:val="ListParagraph"/>
        <w:numPr>
          <w:ilvl w:val="0"/>
          <w:numId w:val="1"/>
        </w:numPr>
        <w:spacing w:after="0" w:line="264" w:lineRule="auto"/>
      </w:pPr>
      <w:r>
        <w:t xml:space="preserve">Except for certain occasion’s food and drink is limited to </w:t>
      </w:r>
      <w:r w:rsidRPr="00307B24">
        <w:rPr>
          <w:b/>
        </w:rPr>
        <w:t>water</w:t>
      </w:r>
      <w:r w:rsidRPr="003C4E53">
        <w:t>.</w:t>
      </w:r>
      <w:r>
        <w:t xml:space="preserve">  We will be dealing with electronics and we need to keep our resources safe. </w:t>
      </w:r>
    </w:p>
    <w:p w:rsidR="00B36027" w:rsidRDefault="00B36027" w:rsidP="002429AE">
      <w:pPr>
        <w:pStyle w:val="ListParagraph"/>
        <w:spacing w:after="0" w:line="264" w:lineRule="auto"/>
      </w:pPr>
    </w:p>
    <w:p w:rsidR="003C4E53" w:rsidRDefault="003C4E53" w:rsidP="002429AE">
      <w:pPr>
        <w:pStyle w:val="ListParagraph"/>
        <w:numPr>
          <w:ilvl w:val="0"/>
          <w:numId w:val="1"/>
        </w:numPr>
        <w:spacing w:after="0" w:line="264" w:lineRule="auto"/>
      </w:pPr>
      <w:r>
        <w:t xml:space="preserve"> Respecting yourself and having confidence in your abilities is one characteristic that I want you to walk out of our class with a little bit more each day.  When you </w:t>
      </w:r>
      <w:r w:rsidRPr="00005CA7">
        <w:rPr>
          <w:b/>
        </w:rPr>
        <w:t>respect</w:t>
      </w:r>
      <w:r>
        <w:t xml:space="preserve"> </w:t>
      </w:r>
      <w:r w:rsidRPr="00005CA7">
        <w:rPr>
          <w:b/>
        </w:rPr>
        <w:t>yourself</w:t>
      </w:r>
      <w:r>
        <w:t xml:space="preserve"> it is easier to </w:t>
      </w:r>
      <w:r w:rsidRPr="00005CA7">
        <w:rPr>
          <w:b/>
        </w:rPr>
        <w:t>respect others</w:t>
      </w:r>
      <w:r>
        <w:t xml:space="preserve"> as well. Verbal and physical violence will not be tolerated.  </w:t>
      </w:r>
    </w:p>
    <w:p w:rsidR="00B36027" w:rsidRDefault="00B36027" w:rsidP="002429AE">
      <w:pPr>
        <w:pStyle w:val="ListParagraph"/>
        <w:spacing w:after="0" w:line="264" w:lineRule="auto"/>
      </w:pPr>
    </w:p>
    <w:p w:rsidR="003C4E53" w:rsidRDefault="003C4E53" w:rsidP="002429AE">
      <w:pPr>
        <w:pStyle w:val="ListParagraph"/>
        <w:numPr>
          <w:ilvl w:val="0"/>
          <w:numId w:val="1"/>
        </w:numPr>
        <w:spacing w:after="0" w:line="264" w:lineRule="auto"/>
      </w:pPr>
      <w:r w:rsidRPr="00005CA7">
        <w:rPr>
          <w:b/>
        </w:rPr>
        <w:t>Being the best you</w:t>
      </w:r>
      <w:r>
        <w:t xml:space="preserve"> includes not cheating, trying your best, and working hard.  </w:t>
      </w:r>
    </w:p>
    <w:p w:rsidR="00B477F1" w:rsidRDefault="00B477F1" w:rsidP="00FF43BA">
      <w:pPr>
        <w:spacing w:after="0"/>
      </w:pPr>
    </w:p>
    <w:p w:rsidR="00916BB4" w:rsidRDefault="00AE4A8A" w:rsidP="00815042">
      <w:pPr>
        <w:spacing w:after="0"/>
        <w:rPr>
          <w:b/>
        </w:rPr>
      </w:pPr>
      <w:r>
        <w:rPr>
          <w:b/>
        </w:rPr>
        <w:t>POLICIES/PROCEDURES</w:t>
      </w:r>
    </w:p>
    <w:p w:rsidR="00FF5CD4" w:rsidRPr="001D148A" w:rsidRDefault="00FF5CD4" w:rsidP="00815042">
      <w:pPr>
        <w:spacing w:after="0"/>
        <w:rPr>
          <w:b/>
        </w:rPr>
      </w:pPr>
    </w:p>
    <w:p w:rsidR="001D148A" w:rsidRDefault="001D148A" w:rsidP="00DB58A0">
      <w:pPr>
        <w:pStyle w:val="ListParagraph"/>
        <w:numPr>
          <w:ilvl w:val="0"/>
          <w:numId w:val="2"/>
        </w:numPr>
      </w:pPr>
      <w:r>
        <w:t>Please contact me ahe</w:t>
      </w:r>
      <w:r w:rsidR="00FF43BA">
        <w:t xml:space="preserve">ad of time </w:t>
      </w:r>
      <w:r>
        <w:t>if you’re going to be absent.</w:t>
      </w:r>
      <w:r w:rsidR="00F4339A">
        <w:t xml:space="preserve"> </w:t>
      </w:r>
      <w:r w:rsidR="00F4339A" w:rsidRPr="00F4339A">
        <w:t xml:space="preserve"> </w:t>
      </w:r>
      <w:r w:rsidR="008C2E0C">
        <w:t xml:space="preserve">If you are </w:t>
      </w:r>
      <w:r w:rsidR="00F4339A">
        <w:t>absent or tardy</w:t>
      </w:r>
      <w:r w:rsidR="008C2E0C">
        <w:t xml:space="preserve"> it is your responsibility </w:t>
      </w:r>
      <w:r w:rsidR="00F4339A">
        <w:t>to g</w:t>
      </w:r>
      <w:r w:rsidR="00FF43BA">
        <w:t>et the information you missed.  Be sure to check class website first.</w:t>
      </w:r>
    </w:p>
    <w:p w:rsidR="00FF43BA" w:rsidRDefault="00FF43BA" w:rsidP="00DB58A0">
      <w:pPr>
        <w:pStyle w:val="ListParagraph"/>
        <w:numPr>
          <w:ilvl w:val="0"/>
          <w:numId w:val="2"/>
        </w:numPr>
      </w:pPr>
      <w:r>
        <w:t>Late work will be graded more harshly but students are encouraged to turn in all assignments.</w:t>
      </w:r>
    </w:p>
    <w:p w:rsidR="008C2E0C" w:rsidRDefault="001D148A" w:rsidP="00DB58A0">
      <w:pPr>
        <w:pStyle w:val="ListParagraph"/>
        <w:numPr>
          <w:ilvl w:val="0"/>
          <w:numId w:val="2"/>
        </w:numPr>
      </w:pPr>
      <w:r>
        <w:t>Appropriate use of electronics is mandatory</w:t>
      </w:r>
      <w:r w:rsidR="00F4339A">
        <w:t>; which includes use, care, and content</w:t>
      </w:r>
      <w:r>
        <w:t xml:space="preserve">.  </w:t>
      </w:r>
      <w:r w:rsidR="008C2E0C">
        <w:t xml:space="preserve">Computer privileges will be lost if misused.  </w:t>
      </w:r>
      <w:r w:rsidR="007F4554">
        <w:t xml:space="preserve">We </w:t>
      </w:r>
      <w:r w:rsidR="00FF43BA">
        <w:t>will abide by</w:t>
      </w:r>
      <w:r w:rsidR="007F4554">
        <w:t xml:space="preserve"> the school’s Computer Use Agreement</w:t>
      </w:r>
      <w:r w:rsidR="00FF43BA">
        <w:t>.</w:t>
      </w:r>
    </w:p>
    <w:p w:rsidR="001D148A" w:rsidRPr="00AE4A8A" w:rsidRDefault="001D148A" w:rsidP="00DB58A0">
      <w:pPr>
        <w:pStyle w:val="ListParagraph"/>
        <w:numPr>
          <w:ilvl w:val="0"/>
          <w:numId w:val="2"/>
        </w:numPr>
      </w:pPr>
      <w:r w:rsidRPr="00AE4A8A">
        <w:t xml:space="preserve">No </w:t>
      </w:r>
      <w:r w:rsidR="00E31724" w:rsidRPr="00AE4A8A">
        <w:t xml:space="preserve">outside </w:t>
      </w:r>
      <w:r w:rsidRPr="00AE4A8A">
        <w:t>electronic</w:t>
      </w:r>
      <w:r w:rsidR="008C2E0C" w:rsidRPr="00AE4A8A">
        <w:t>s allowed,</w:t>
      </w:r>
      <w:r w:rsidR="00FF43BA" w:rsidRPr="00AE4A8A">
        <w:t xml:space="preserve"> especially cell phones</w:t>
      </w:r>
      <w:r w:rsidR="008C2E0C" w:rsidRPr="00AE4A8A">
        <w:t>, unless permitted by instructor</w:t>
      </w:r>
      <w:r w:rsidR="00171079" w:rsidRPr="00AE4A8A">
        <w:t xml:space="preserve"> </w:t>
      </w:r>
      <w:r w:rsidR="00D34967" w:rsidRPr="00AE4A8A">
        <w:rPr>
          <w:sz w:val="12"/>
        </w:rPr>
        <w:t>(</w:t>
      </w:r>
      <w:r w:rsidR="00F97454" w:rsidRPr="00AE4A8A">
        <w:rPr>
          <w:sz w:val="12"/>
        </w:rPr>
        <w:t>Cookie Jar Rule</w:t>
      </w:r>
      <w:r w:rsidR="00D34967" w:rsidRPr="00AE4A8A">
        <w:rPr>
          <w:sz w:val="12"/>
        </w:rPr>
        <w:t>)</w:t>
      </w:r>
      <w:r w:rsidR="008C2E0C" w:rsidRPr="00AE4A8A">
        <w:t>.</w:t>
      </w:r>
    </w:p>
    <w:p w:rsidR="001D148A" w:rsidRDefault="00FF43BA" w:rsidP="00DB58A0">
      <w:pPr>
        <w:pStyle w:val="ListParagraph"/>
        <w:numPr>
          <w:ilvl w:val="0"/>
          <w:numId w:val="2"/>
        </w:numPr>
      </w:pPr>
      <w:r>
        <w:t>No audio and/or video recording</w:t>
      </w:r>
      <w:r w:rsidR="001D148A">
        <w:t xml:space="preserve"> allowed without </w:t>
      </w:r>
      <w:r w:rsidR="0085578B">
        <w:t>prior permission.</w:t>
      </w:r>
    </w:p>
    <w:p w:rsidR="00847D87" w:rsidRDefault="00847D87" w:rsidP="00847D87">
      <w:pPr>
        <w:pStyle w:val="ListParagraph"/>
        <w:numPr>
          <w:ilvl w:val="0"/>
          <w:numId w:val="2"/>
        </w:numPr>
      </w:pPr>
      <w:r>
        <w:t>Please get help when needed.</w:t>
      </w:r>
    </w:p>
    <w:p w:rsidR="00F4339A" w:rsidRDefault="00F4339A" w:rsidP="00DB58A0">
      <w:pPr>
        <w:pStyle w:val="ListParagraph"/>
        <w:numPr>
          <w:ilvl w:val="0"/>
          <w:numId w:val="2"/>
        </w:numPr>
      </w:pPr>
      <w:r>
        <w:t xml:space="preserve">Cheating, directly or indirectly, will result in a zero.  </w:t>
      </w:r>
    </w:p>
    <w:p w:rsidR="00171079" w:rsidRPr="00AE4A8A" w:rsidRDefault="007A32E7" w:rsidP="00DB58A0">
      <w:pPr>
        <w:pStyle w:val="ListParagraph"/>
        <w:numPr>
          <w:ilvl w:val="0"/>
          <w:numId w:val="2"/>
        </w:numPr>
        <w:rPr>
          <w:b/>
        </w:rPr>
        <w:sectPr w:rsidR="00171079" w:rsidRPr="00AE4A8A" w:rsidSect="002429AE">
          <w:pgSz w:w="12240" w:h="15840"/>
          <w:pgMar w:top="720" w:right="1440" w:bottom="1440" w:left="1440" w:header="720" w:footer="720" w:gutter="0"/>
          <w:pgBorders w:offsetFrom="page">
            <w:top w:val="thickThinSmallGap" w:sz="24" w:space="24" w:color="auto"/>
            <w:bottom w:val="thickThinSmallGap" w:sz="24" w:space="24" w:color="auto"/>
          </w:pgBorders>
          <w:cols w:space="720"/>
          <w:docGrid w:linePitch="360"/>
        </w:sectPr>
      </w:pPr>
      <w:r>
        <w:t>We will be using movie/internet clips to enhance classroom instruction.</w:t>
      </w:r>
    </w:p>
    <w:p w:rsidR="00897329" w:rsidRDefault="003325C2" w:rsidP="00B36027">
      <w:pPr>
        <w:rPr>
          <w:b/>
        </w:rPr>
      </w:pPr>
      <w:r w:rsidRPr="007C04C6">
        <w:rPr>
          <w:b/>
        </w:rPr>
        <w:lastRenderedPageBreak/>
        <w:t>GRADING</w:t>
      </w:r>
    </w:p>
    <w:p w:rsidR="00171079" w:rsidRDefault="00B36027" w:rsidP="00847D87">
      <w:r>
        <w:rPr>
          <w:noProof/>
        </w:rPr>
        <mc:AlternateContent>
          <mc:Choice Requires="wps">
            <w:drawing>
              <wp:anchor distT="0" distB="0" distL="114300" distR="114300" simplePos="0" relativeHeight="251661312" behindDoc="1" locked="0" layoutInCell="1" allowOverlap="1" wp14:anchorId="5E07E6CC" wp14:editId="702E03FC">
                <wp:simplePos x="0" y="0"/>
                <wp:positionH relativeFrom="column">
                  <wp:posOffset>4828540</wp:posOffset>
                </wp:positionH>
                <wp:positionV relativeFrom="paragraph">
                  <wp:posOffset>-184785</wp:posOffset>
                </wp:positionV>
                <wp:extent cx="1270635" cy="230378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2303780"/>
                        </a:xfrm>
                        <a:prstGeom prst="rect">
                          <a:avLst/>
                        </a:prstGeom>
                        <a:noFill/>
                        <a:ln w="9525">
                          <a:noFill/>
                          <a:miter lim="800000"/>
                          <a:headEnd/>
                          <a:tailEnd/>
                        </a:ln>
                      </wps:spPr>
                      <wps:txbx>
                        <w:txbxContent>
                          <w:tbl>
                            <w:tblPr>
                              <w:tblStyle w:val="LightShading"/>
                              <w:tblOverlap w:val="never"/>
                              <w:tblW w:w="1947" w:type="dxa"/>
                              <w:tblLook w:val="04A0" w:firstRow="1" w:lastRow="0" w:firstColumn="1" w:lastColumn="0" w:noHBand="0" w:noVBand="1"/>
                            </w:tblPr>
                            <w:tblGrid>
                              <w:gridCol w:w="627"/>
                              <w:gridCol w:w="1320"/>
                            </w:tblGrid>
                            <w:tr w:rsidR="00815042" w:rsidTr="00E01819">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tcPr>
                                <w:p w:rsidR="00815042" w:rsidRPr="000122DF" w:rsidRDefault="00815042" w:rsidP="00E01819">
                                  <w:pPr>
                                    <w:spacing w:line="276" w:lineRule="auto"/>
                                    <w:suppressOverlap/>
                                    <w:jc w:val="both"/>
                                    <w:rPr>
                                      <w:sz w:val="20"/>
                                    </w:rPr>
                                  </w:pPr>
                                  <w:r w:rsidRPr="000122DF">
                                    <w:rPr>
                                      <w:sz w:val="20"/>
                                    </w:rPr>
                                    <w:t>A</w:t>
                                  </w:r>
                                </w:p>
                              </w:tc>
                              <w:tc>
                                <w:tcPr>
                                  <w:tcW w:w="0" w:type="auto"/>
                                </w:tcPr>
                                <w:p w:rsidR="00815042" w:rsidRPr="000122DF" w:rsidRDefault="00815042" w:rsidP="00534D2C">
                                  <w:pPr>
                                    <w:spacing w:line="276" w:lineRule="auto"/>
                                    <w:suppressOverlap/>
                                    <w:cnfStyle w:val="100000000000" w:firstRow="1" w:lastRow="0" w:firstColumn="0" w:lastColumn="0" w:oddVBand="0" w:evenVBand="0" w:oddHBand="0" w:evenHBand="0" w:firstRowFirstColumn="0" w:firstRowLastColumn="0" w:lastRowFirstColumn="0" w:lastRowLastColumn="0"/>
                                    <w:rPr>
                                      <w:sz w:val="20"/>
                                    </w:rPr>
                                  </w:pPr>
                                  <w:r w:rsidRPr="000122DF">
                                    <w:rPr>
                                      <w:rFonts w:cstheme="minorHAnsi"/>
                                      <w:sz w:val="20"/>
                                    </w:rPr>
                                    <w:t>100-9</w:t>
                                  </w:r>
                                  <w:r w:rsidR="00534D2C">
                                    <w:rPr>
                                      <w:rFonts w:cstheme="minorHAnsi"/>
                                      <w:sz w:val="20"/>
                                    </w:rPr>
                                    <w:t>4</w:t>
                                  </w:r>
                                  <w:r w:rsidRPr="000122DF">
                                    <w:rPr>
                                      <w:rFonts w:cstheme="minorHAnsi"/>
                                      <w:sz w:val="20"/>
                                    </w:rPr>
                                    <w:t>%</w:t>
                                  </w:r>
                                </w:p>
                              </w:tc>
                            </w:tr>
                            <w:tr w:rsidR="00815042" w:rsidTr="00E0181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tcPr>
                                <w:p w:rsidR="00815042" w:rsidRPr="000122DF" w:rsidRDefault="00815042" w:rsidP="00E01819">
                                  <w:pPr>
                                    <w:spacing w:line="276" w:lineRule="auto"/>
                                    <w:suppressOverlap/>
                                    <w:jc w:val="both"/>
                                    <w:rPr>
                                      <w:sz w:val="20"/>
                                    </w:rPr>
                                  </w:pPr>
                                  <w:r w:rsidRPr="000122DF">
                                    <w:rPr>
                                      <w:sz w:val="20"/>
                                    </w:rPr>
                                    <w:t>A-</w:t>
                                  </w:r>
                                </w:p>
                              </w:tc>
                              <w:tc>
                                <w:tcPr>
                                  <w:tcW w:w="0" w:type="auto"/>
                                </w:tcPr>
                                <w:p w:rsidR="00815042" w:rsidRPr="000122DF" w:rsidRDefault="00534D2C" w:rsidP="00E01819">
                                  <w:pPr>
                                    <w:spacing w:line="276" w:lineRule="auto"/>
                                    <w:suppressOverlap/>
                                    <w:cnfStyle w:val="000000100000" w:firstRow="0" w:lastRow="0" w:firstColumn="0" w:lastColumn="0" w:oddVBand="0" w:evenVBand="0" w:oddHBand="1" w:evenHBand="0" w:firstRowFirstColumn="0" w:firstRowLastColumn="0" w:lastRowFirstColumn="0" w:lastRowLastColumn="0"/>
                                    <w:rPr>
                                      <w:sz w:val="20"/>
                                    </w:rPr>
                                  </w:pPr>
                                  <w:r>
                                    <w:rPr>
                                      <w:rFonts w:cstheme="minorHAnsi"/>
                                      <w:sz w:val="20"/>
                                    </w:rPr>
                                    <w:t>93</w:t>
                                  </w:r>
                                  <w:r w:rsidR="00815042" w:rsidRPr="000122DF">
                                    <w:rPr>
                                      <w:rFonts w:cstheme="minorHAnsi"/>
                                      <w:sz w:val="20"/>
                                    </w:rPr>
                                    <w:t>-90%</w:t>
                                  </w:r>
                                </w:p>
                              </w:tc>
                            </w:tr>
                            <w:tr w:rsidR="00815042" w:rsidTr="00E01819">
                              <w:trPr>
                                <w:trHeight w:val="280"/>
                              </w:trPr>
                              <w:tc>
                                <w:tcPr>
                                  <w:cnfStyle w:val="001000000000" w:firstRow="0" w:lastRow="0" w:firstColumn="1" w:lastColumn="0" w:oddVBand="0" w:evenVBand="0" w:oddHBand="0" w:evenHBand="0" w:firstRowFirstColumn="0" w:firstRowLastColumn="0" w:lastRowFirstColumn="0" w:lastRowLastColumn="0"/>
                                  <w:tcW w:w="0" w:type="auto"/>
                                </w:tcPr>
                                <w:p w:rsidR="00815042" w:rsidRPr="000122DF" w:rsidRDefault="00815042" w:rsidP="00E01819">
                                  <w:pPr>
                                    <w:spacing w:line="276" w:lineRule="auto"/>
                                    <w:suppressOverlap/>
                                    <w:jc w:val="both"/>
                                    <w:rPr>
                                      <w:sz w:val="20"/>
                                    </w:rPr>
                                  </w:pPr>
                                  <w:r w:rsidRPr="000122DF">
                                    <w:rPr>
                                      <w:sz w:val="20"/>
                                    </w:rPr>
                                    <w:t>B+</w:t>
                                  </w:r>
                                </w:p>
                              </w:tc>
                              <w:tc>
                                <w:tcPr>
                                  <w:tcW w:w="0" w:type="auto"/>
                                </w:tcPr>
                                <w:p w:rsidR="00815042" w:rsidRPr="000122DF" w:rsidRDefault="00815042" w:rsidP="00E01819">
                                  <w:pPr>
                                    <w:spacing w:line="276" w:lineRule="auto"/>
                                    <w:suppressOverlap/>
                                    <w:cnfStyle w:val="000000000000" w:firstRow="0" w:lastRow="0" w:firstColumn="0" w:lastColumn="0" w:oddVBand="0" w:evenVBand="0" w:oddHBand="0" w:evenHBand="0" w:firstRowFirstColumn="0" w:firstRowLastColumn="0" w:lastRowFirstColumn="0" w:lastRowLastColumn="0"/>
                                    <w:rPr>
                                      <w:sz w:val="20"/>
                                    </w:rPr>
                                  </w:pPr>
                                  <w:r w:rsidRPr="000122DF">
                                    <w:rPr>
                                      <w:rFonts w:cstheme="minorHAnsi"/>
                                      <w:sz w:val="20"/>
                                    </w:rPr>
                                    <w:t>89-87%</w:t>
                                  </w:r>
                                </w:p>
                              </w:tc>
                            </w:tr>
                            <w:tr w:rsidR="00815042" w:rsidTr="00E0181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tcPr>
                                <w:p w:rsidR="00815042" w:rsidRPr="000122DF" w:rsidRDefault="00815042" w:rsidP="00E01819">
                                  <w:pPr>
                                    <w:spacing w:line="276" w:lineRule="auto"/>
                                    <w:suppressOverlap/>
                                    <w:jc w:val="both"/>
                                    <w:rPr>
                                      <w:sz w:val="20"/>
                                    </w:rPr>
                                  </w:pPr>
                                  <w:r w:rsidRPr="000122DF">
                                    <w:rPr>
                                      <w:sz w:val="20"/>
                                    </w:rPr>
                                    <w:t>B</w:t>
                                  </w:r>
                                </w:p>
                              </w:tc>
                              <w:tc>
                                <w:tcPr>
                                  <w:tcW w:w="0" w:type="auto"/>
                                </w:tcPr>
                                <w:p w:rsidR="00815042" w:rsidRPr="000122DF" w:rsidRDefault="00815042" w:rsidP="00E01819">
                                  <w:pPr>
                                    <w:spacing w:line="276" w:lineRule="auto"/>
                                    <w:suppressOverlap/>
                                    <w:cnfStyle w:val="000000100000" w:firstRow="0" w:lastRow="0" w:firstColumn="0" w:lastColumn="0" w:oddVBand="0" w:evenVBand="0" w:oddHBand="1" w:evenHBand="0" w:firstRowFirstColumn="0" w:firstRowLastColumn="0" w:lastRowFirstColumn="0" w:lastRowLastColumn="0"/>
                                    <w:rPr>
                                      <w:sz w:val="20"/>
                                    </w:rPr>
                                  </w:pPr>
                                  <w:r w:rsidRPr="000122DF">
                                    <w:rPr>
                                      <w:rFonts w:cstheme="minorHAnsi"/>
                                      <w:sz w:val="20"/>
                                    </w:rPr>
                                    <w:t>86-83%</w:t>
                                  </w:r>
                                </w:p>
                              </w:tc>
                            </w:tr>
                            <w:tr w:rsidR="00815042" w:rsidTr="00E01819">
                              <w:trPr>
                                <w:trHeight w:val="280"/>
                              </w:trPr>
                              <w:tc>
                                <w:tcPr>
                                  <w:cnfStyle w:val="001000000000" w:firstRow="0" w:lastRow="0" w:firstColumn="1" w:lastColumn="0" w:oddVBand="0" w:evenVBand="0" w:oddHBand="0" w:evenHBand="0" w:firstRowFirstColumn="0" w:firstRowLastColumn="0" w:lastRowFirstColumn="0" w:lastRowLastColumn="0"/>
                                  <w:tcW w:w="0" w:type="auto"/>
                                </w:tcPr>
                                <w:p w:rsidR="00815042" w:rsidRPr="000122DF" w:rsidRDefault="00815042" w:rsidP="00E01819">
                                  <w:pPr>
                                    <w:spacing w:line="276" w:lineRule="auto"/>
                                    <w:suppressOverlap/>
                                    <w:jc w:val="both"/>
                                    <w:rPr>
                                      <w:sz w:val="20"/>
                                    </w:rPr>
                                  </w:pPr>
                                  <w:r w:rsidRPr="000122DF">
                                    <w:rPr>
                                      <w:sz w:val="20"/>
                                    </w:rPr>
                                    <w:t>B-</w:t>
                                  </w:r>
                                </w:p>
                              </w:tc>
                              <w:tc>
                                <w:tcPr>
                                  <w:tcW w:w="0" w:type="auto"/>
                                </w:tcPr>
                                <w:p w:rsidR="00815042" w:rsidRPr="000122DF" w:rsidRDefault="00815042" w:rsidP="00E01819">
                                  <w:pPr>
                                    <w:spacing w:line="276" w:lineRule="auto"/>
                                    <w:suppressOverlap/>
                                    <w:cnfStyle w:val="000000000000" w:firstRow="0" w:lastRow="0" w:firstColumn="0" w:lastColumn="0" w:oddVBand="0" w:evenVBand="0" w:oddHBand="0" w:evenHBand="0" w:firstRowFirstColumn="0" w:firstRowLastColumn="0" w:lastRowFirstColumn="0" w:lastRowLastColumn="0"/>
                                    <w:rPr>
                                      <w:sz w:val="20"/>
                                    </w:rPr>
                                  </w:pPr>
                                  <w:r w:rsidRPr="000122DF">
                                    <w:rPr>
                                      <w:rFonts w:cstheme="minorHAnsi"/>
                                      <w:sz w:val="20"/>
                                    </w:rPr>
                                    <w:t>82-80%</w:t>
                                  </w:r>
                                </w:p>
                              </w:tc>
                            </w:tr>
                            <w:tr w:rsidR="00815042" w:rsidTr="00E0181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tcPr>
                                <w:p w:rsidR="00815042" w:rsidRPr="000122DF" w:rsidRDefault="00815042" w:rsidP="00E01819">
                                  <w:pPr>
                                    <w:spacing w:line="276" w:lineRule="auto"/>
                                    <w:suppressOverlap/>
                                    <w:jc w:val="both"/>
                                    <w:rPr>
                                      <w:sz w:val="20"/>
                                    </w:rPr>
                                  </w:pPr>
                                  <w:r w:rsidRPr="000122DF">
                                    <w:rPr>
                                      <w:sz w:val="20"/>
                                    </w:rPr>
                                    <w:t>C+</w:t>
                                  </w:r>
                                </w:p>
                              </w:tc>
                              <w:tc>
                                <w:tcPr>
                                  <w:tcW w:w="0" w:type="auto"/>
                                </w:tcPr>
                                <w:p w:rsidR="00815042" w:rsidRPr="000122DF" w:rsidRDefault="00815042" w:rsidP="00E01819">
                                  <w:pPr>
                                    <w:spacing w:line="276" w:lineRule="auto"/>
                                    <w:suppressOverlap/>
                                    <w:cnfStyle w:val="000000100000" w:firstRow="0" w:lastRow="0" w:firstColumn="0" w:lastColumn="0" w:oddVBand="0" w:evenVBand="0" w:oddHBand="1" w:evenHBand="0" w:firstRowFirstColumn="0" w:firstRowLastColumn="0" w:lastRowFirstColumn="0" w:lastRowLastColumn="0"/>
                                    <w:rPr>
                                      <w:sz w:val="20"/>
                                    </w:rPr>
                                  </w:pPr>
                                  <w:r w:rsidRPr="000122DF">
                                    <w:rPr>
                                      <w:rFonts w:cstheme="minorHAnsi"/>
                                      <w:sz w:val="20"/>
                                    </w:rPr>
                                    <w:t>79-77%</w:t>
                                  </w:r>
                                </w:p>
                              </w:tc>
                            </w:tr>
                            <w:tr w:rsidR="00815042" w:rsidTr="00E01819">
                              <w:trPr>
                                <w:trHeight w:val="280"/>
                              </w:trPr>
                              <w:tc>
                                <w:tcPr>
                                  <w:cnfStyle w:val="001000000000" w:firstRow="0" w:lastRow="0" w:firstColumn="1" w:lastColumn="0" w:oddVBand="0" w:evenVBand="0" w:oddHBand="0" w:evenHBand="0" w:firstRowFirstColumn="0" w:firstRowLastColumn="0" w:lastRowFirstColumn="0" w:lastRowLastColumn="0"/>
                                  <w:tcW w:w="0" w:type="auto"/>
                                </w:tcPr>
                                <w:p w:rsidR="00815042" w:rsidRPr="000122DF" w:rsidRDefault="00815042" w:rsidP="00E01819">
                                  <w:pPr>
                                    <w:spacing w:line="276" w:lineRule="auto"/>
                                    <w:suppressOverlap/>
                                    <w:jc w:val="both"/>
                                    <w:rPr>
                                      <w:sz w:val="20"/>
                                    </w:rPr>
                                  </w:pPr>
                                  <w:r w:rsidRPr="000122DF">
                                    <w:rPr>
                                      <w:sz w:val="20"/>
                                    </w:rPr>
                                    <w:t>C</w:t>
                                  </w:r>
                                </w:p>
                              </w:tc>
                              <w:tc>
                                <w:tcPr>
                                  <w:tcW w:w="0" w:type="auto"/>
                                </w:tcPr>
                                <w:p w:rsidR="00815042" w:rsidRPr="000122DF" w:rsidRDefault="00815042" w:rsidP="00E01819">
                                  <w:pPr>
                                    <w:spacing w:line="276" w:lineRule="auto"/>
                                    <w:suppressOverlap/>
                                    <w:cnfStyle w:val="000000000000" w:firstRow="0" w:lastRow="0" w:firstColumn="0" w:lastColumn="0" w:oddVBand="0" w:evenVBand="0" w:oddHBand="0" w:evenHBand="0" w:firstRowFirstColumn="0" w:firstRowLastColumn="0" w:lastRowFirstColumn="0" w:lastRowLastColumn="0"/>
                                    <w:rPr>
                                      <w:sz w:val="20"/>
                                    </w:rPr>
                                  </w:pPr>
                                  <w:r w:rsidRPr="000122DF">
                                    <w:rPr>
                                      <w:rFonts w:cstheme="minorHAnsi"/>
                                      <w:sz w:val="20"/>
                                    </w:rPr>
                                    <w:t>76-73%</w:t>
                                  </w:r>
                                </w:p>
                              </w:tc>
                            </w:tr>
                            <w:tr w:rsidR="00815042" w:rsidTr="00E0181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tcPr>
                                <w:p w:rsidR="00815042" w:rsidRPr="000122DF" w:rsidRDefault="00815042" w:rsidP="00E01819">
                                  <w:pPr>
                                    <w:spacing w:line="276" w:lineRule="auto"/>
                                    <w:suppressOverlap/>
                                    <w:jc w:val="both"/>
                                    <w:rPr>
                                      <w:sz w:val="20"/>
                                    </w:rPr>
                                  </w:pPr>
                                  <w:r w:rsidRPr="000122DF">
                                    <w:rPr>
                                      <w:sz w:val="20"/>
                                    </w:rPr>
                                    <w:t>C-</w:t>
                                  </w:r>
                                </w:p>
                              </w:tc>
                              <w:tc>
                                <w:tcPr>
                                  <w:tcW w:w="0" w:type="auto"/>
                                </w:tcPr>
                                <w:p w:rsidR="00815042" w:rsidRPr="000122DF" w:rsidRDefault="00815042" w:rsidP="00E01819">
                                  <w:pPr>
                                    <w:spacing w:line="276" w:lineRule="auto"/>
                                    <w:suppressOverlap/>
                                    <w:cnfStyle w:val="000000100000" w:firstRow="0" w:lastRow="0" w:firstColumn="0" w:lastColumn="0" w:oddVBand="0" w:evenVBand="0" w:oddHBand="1" w:evenHBand="0" w:firstRowFirstColumn="0" w:firstRowLastColumn="0" w:lastRowFirstColumn="0" w:lastRowLastColumn="0"/>
                                    <w:rPr>
                                      <w:sz w:val="20"/>
                                    </w:rPr>
                                  </w:pPr>
                                  <w:r w:rsidRPr="000122DF">
                                    <w:rPr>
                                      <w:rFonts w:cstheme="minorHAnsi"/>
                                      <w:sz w:val="20"/>
                                    </w:rPr>
                                    <w:t>72-70%</w:t>
                                  </w:r>
                                </w:p>
                              </w:tc>
                            </w:tr>
                            <w:tr w:rsidR="00815042" w:rsidTr="00E01819">
                              <w:trPr>
                                <w:trHeight w:val="280"/>
                              </w:trPr>
                              <w:tc>
                                <w:tcPr>
                                  <w:cnfStyle w:val="001000000000" w:firstRow="0" w:lastRow="0" w:firstColumn="1" w:lastColumn="0" w:oddVBand="0" w:evenVBand="0" w:oddHBand="0" w:evenHBand="0" w:firstRowFirstColumn="0" w:firstRowLastColumn="0" w:lastRowFirstColumn="0" w:lastRowLastColumn="0"/>
                                  <w:tcW w:w="0" w:type="auto"/>
                                </w:tcPr>
                                <w:p w:rsidR="00815042" w:rsidRPr="000122DF" w:rsidRDefault="00815042" w:rsidP="00E01819">
                                  <w:pPr>
                                    <w:spacing w:line="276" w:lineRule="auto"/>
                                    <w:suppressOverlap/>
                                    <w:jc w:val="both"/>
                                    <w:rPr>
                                      <w:sz w:val="20"/>
                                    </w:rPr>
                                  </w:pPr>
                                  <w:r w:rsidRPr="000122DF">
                                    <w:rPr>
                                      <w:sz w:val="20"/>
                                    </w:rPr>
                                    <w:t>D+</w:t>
                                  </w:r>
                                </w:p>
                              </w:tc>
                              <w:tc>
                                <w:tcPr>
                                  <w:tcW w:w="0" w:type="auto"/>
                                </w:tcPr>
                                <w:p w:rsidR="00815042" w:rsidRPr="000122DF" w:rsidRDefault="00815042" w:rsidP="00E01819">
                                  <w:pPr>
                                    <w:spacing w:line="276" w:lineRule="auto"/>
                                    <w:suppressOverlap/>
                                    <w:cnfStyle w:val="000000000000" w:firstRow="0" w:lastRow="0" w:firstColumn="0" w:lastColumn="0" w:oddVBand="0" w:evenVBand="0" w:oddHBand="0" w:evenHBand="0" w:firstRowFirstColumn="0" w:firstRowLastColumn="0" w:lastRowFirstColumn="0" w:lastRowLastColumn="0"/>
                                    <w:rPr>
                                      <w:sz w:val="20"/>
                                    </w:rPr>
                                  </w:pPr>
                                  <w:r w:rsidRPr="000122DF">
                                    <w:rPr>
                                      <w:rFonts w:cstheme="minorHAnsi"/>
                                      <w:sz w:val="20"/>
                                    </w:rPr>
                                    <w:t>69-67%</w:t>
                                  </w:r>
                                </w:p>
                              </w:tc>
                            </w:tr>
                            <w:tr w:rsidR="00815042" w:rsidTr="00E0181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tcPr>
                                <w:p w:rsidR="00815042" w:rsidRPr="000122DF" w:rsidRDefault="00815042" w:rsidP="00E01819">
                                  <w:pPr>
                                    <w:spacing w:line="276" w:lineRule="auto"/>
                                    <w:suppressOverlap/>
                                    <w:jc w:val="both"/>
                                    <w:rPr>
                                      <w:sz w:val="20"/>
                                    </w:rPr>
                                  </w:pPr>
                                  <w:r w:rsidRPr="000122DF">
                                    <w:rPr>
                                      <w:sz w:val="20"/>
                                    </w:rPr>
                                    <w:t>D</w:t>
                                  </w:r>
                                </w:p>
                              </w:tc>
                              <w:tc>
                                <w:tcPr>
                                  <w:tcW w:w="0" w:type="auto"/>
                                </w:tcPr>
                                <w:p w:rsidR="00815042" w:rsidRPr="000122DF" w:rsidRDefault="00815042" w:rsidP="00E01819">
                                  <w:pPr>
                                    <w:spacing w:line="276" w:lineRule="auto"/>
                                    <w:suppressOverlap/>
                                    <w:cnfStyle w:val="000000100000" w:firstRow="0" w:lastRow="0" w:firstColumn="0" w:lastColumn="0" w:oddVBand="0" w:evenVBand="0" w:oddHBand="1" w:evenHBand="0" w:firstRowFirstColumn="0" w:firstRowLastColumn="0" w:lastRowFirstColumn="0" w:lastRowLastColumn="0"/>
                                    <w:rPr>
                                      <w:sz w:val="20"/>
                                    </w:rPr>
                                  </w:pPr>
                                  <w:r w:rsidRPr="000122DF">
                                    <w:rPr>
                                      <w:rFonts w:cstheme="minorHAnsi"/>
                                      <w:sz w:val="20"/>
                                    </w:rPr>
                                    <w:t>66-63%</w:t>
                                  </w:r>
                                </w:p>
                              </w:tc>
                            </w:tr>
                            <w:tr w:rsidR="00815042" w:rsidTr="00E01819">
                              <w:trPr>
                                <w:trHeight w:val="280"/>
                              </w:trPr>
                              <w:tc>
                                <w:tcPr>
                                  <w:cnfStyle w:val="001000000000" w:firstRow="0" w:lastRow="0" w:firstColumn="1" w:lastColumn="0" w:oddVBand="0" w:evenVBand="0" w:oddHBand="0" w:evenHBand="0" w:firstRowFirstColumn="0" w:firstRowLastColumn="0" w:lastRowFirstColumn="0" w:lastRowLastColumn="0"/>
                                  <w:tcW w:w="0" w:type="auto"/>
                                </w:tcPr>
                                <w:p w:rsidR="00815042" w:rsidRPr="000122DF" w:rsidRDefault="00815042" w:rsidP="00E01819">
                                  <w:pPr>
                                    <w:spacing w:line="276" w:lineRule="auto"/>
                                    <w:suppressOverlap/>
                                    <w:jc w:val="both"/>
                                    <w:rPr>
                                      <w:sz w:val="20"/>
                                    </w:rPr>
                                  </w:pPr>
                                  <w:r w:rsidRPr="000122DF">
                                    <w:rPr>
                                      <w:sz w:val="20"/>
                                    </w:rPr>
                                    <w:t>D-</w:t>
                                  </w:r>
                                </w:p>
                              </w:tc>
                              <w:tc>
                                <w:tcPr>
                                  <w:tcW w:w="0" w:type="auto"/>
                                </w:tcPr>
                                <w:p w:rsidR="00815042" w:rsidRPr="000122DF" w:rsidRDefault="00815042" w:rsidP="00E01819">
                                  <w:pPr>
                                    <w:spacing w:line="276" w:lineRule="auto"/>
                                    <w:suppressOverlap/>
                                    <w:cnfStyle w:val="000000000000" w:firstRow="0" w:lastRow="0" w:firstColumn="0" w:lastColumn="0" w:oddVBand="0" w:evenVBand="0" w:oddHBand="0" w:evenHBand="0" w:firstRowFirstColumn="0" w:firstRowLastColumn="0" w:lastRowFirstColumn="0" w:lastRowLastColumn="0"/>
                                    <w:rPr>
                                      <w:sz w:val="20"/>
                                    </w:rPr>
                                  </w:pPr>
                                  <w:r w:rsidRPr="000122DF">
                                    <w:rPr>
                                      <w:rFonts w:cstheme="minorHAnsi"/>
                                      <w:sz w:val="20"/>
                                    </w:rPr>
                                    <w:t>62-60%</w:t>
                                  </w:r>
                                </w:p>
                              </w:tc>
                            </w:tr>
                          </w:tbl>
                          <w:p w:rsidR="00815042" w:rsidRDefault="00815042" w:rsidP="008150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0.2pt;margin-top:-14.55pt;width:100.05pt;height:18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" filled="f" stroked="f">
                <v:textbox>
                  <w:txbxContent>
                    <w:tbl>
                      <w:tblPr>
                        <w:tblStyle w:val="LightShading"/>
                        <w:tblOverlap w:val="never"/>
                        <w:tblW w:w="1947" w:type="dxa"/>
                        <w:tblLook w:val="04A0" w:firstRow="1" w:lastRow="0" w:firstColumn="1" w:lastColumn="0" w:noHBand="0" w:noVBand="1"/>
                      </w:tblPr>
                      <w:tblGrid>
                        <w:gridCol w:w="627"/>
                        <w:gridCol w:w="1320"/>
                      </w:tblGrid>
                      <w:tr w:rsidR="00815042" w:rsidTr="00E01819">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tcPr>
                          <w:p w:rsidR="00815042" w:rsidRPr="000122DF" w:rsidRDefault="00815042" w:rsidP="00E01819">
                            <w:pPr>
                              <w:spacing w:line="276" w:lineRule="auto"/>
                              <w:suppressOverlap/>
                              <w:jc w:val="both"/>
                              <w:rPr>
                                <w:sz w:val="20"/>
                              </w:rPr>
                            </w:pPr>
                            <w:r w:rsidRPr="000122DF">
                              <w:rPr>
                                <w:sz w:val="20"/>
                              </w:rPr>
                              <w:t>A</w:t>
                            </w:r>
                          </w:p>
                        </w:tc>
                        <w:tc>
                          <w:tcPr>
                            <w:tcW w:w="0" w:type="auto"/>
                          </w:tcPr>
                          <w:p w:rsidR="00815042" w:rsidRPr="000122DF" w:rsidRDefault="00815042" w:rsidP="00534D2C">
                            <w:pPr>
                              <w:spacing w:line="276" w:lineRule="auto"/>
                              <w:suppressOverlap/>
                              <w:cnfStyle w:val="100000000000" w:firstRow="1" w:lastRow="0" w:firstColumn="0" w:lastColumn="0" w:oddVBand="0" w:evenVBand="0" w:oddHBand="0" w:evenHBand="0" w:firstRowFirstColumn="0" w:firstRowLastColumn="0" w:lastRowFirstColumn="0" w:lastRowLastColumn="0"/>
                              <w:rPr>
                                <w:sz w:val="20"/>
                              </w:rPr>
                            </w:pPr>
                            <w:r w:rsidRPr="000122DF">
                              <w:rPr>
                                <w:rFonts w:cstheme="minorHAnsi"/>
                                <w:sz w:val="20"/>
                              </w:rPr>
                              <w:t>100-9</w:t>
                            </w:r>
                            <w:r w:rsidR="00534D2C">
                              <w:rPr>
                                <w:rFonts w:cstheme="minorHAnsi"/>
                                <w:sz w:val="20"/>
                              </w:rPr>
                              <w:t>4</w:t>
                            </w:r>
                            <w:r w:rsidRPr="000122DF">
                              <w:rPr>
                                <w:rFonts w:cstheme="minorHAnsi"/>
                                <w:sz w:val="20"/>
                              </w:rPr>
                              <w:t>%</w:t>
                            </w:r>
                          </w:p>
                        </w:tc>
                      </w:tr>
                      <w:tr w:rsidR="00815042" w:rsidTr="00E0181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tcPr>
                          <w:p w:rsidR="00815042" w:rsidRPr="000122DF" w:rsidRDefault="00815042" w:rsidP="00E01819">
                            <w:pPr>
                              <w:spacing w:line="276" w:lineRule="auto"/>
                              <w:suppressOverlap/>
                              <w:jc w:val="both"/>
                              <w:rPr>
                                <w:sz w:val="20"/>
                              </w:rPr>
                            </w:pPr>
                            <w:r w:rsidRPr="000122DF">
                              <w:rPr>
                                <w:sz w:val="20"/>
                              </w:rPr>
                              <w:t>A-</w:t>
                            </w:r>
                          </w:p>
                        </w:tc>
                        <w:tc>
                          <w:tcPr>
                            <w:tcW w:w="0" w:type="auto"/>
                          </w:tcPr>
                          <w:p w:rsidR="00815042" w:rsidRPr="000122DF" w:rsidRDefault="00534D2C" w:rsidP="00E01819">
                            <w:pPr>
                              <w:spacing w:line="276" w:lineRule="auto"/>
                              <w:suppressOverlap/>
                              <w:cnfStyle w:val="000000100000" w:firstRow="0" w:lastRow="0" w:firstColumn="0" w:lastColumn="0" w:oddVBand="0" w:evenVBand="0" w:oddHBand="1" w:evenHBand="0" w:firstRowFirstColumn="0" w:firstRowLastColumn="0" w:lastRowFirstColumn="0" w:lastRowLastColumn="0"/>
                              <w:rPr>
                                <w:sz w:val="20"/>
                              </w:rPr>
                            </w:pPr>
                            <w:r>
                              <w:rPr>
                                <w:rFonts w:cstheme="minorHAnsi"/>
                                <w:sz w:val="20"/>
                              </w:rPr>
                              <w:t>93</w:t>
                            </w:r>
                            <w:r w:rsidR="00815042" w:rsidRPr="000122DF">
                              <w:rPr>
                                <w:rFonts w:cstheme="minorHAnsi"/>
                                <w:sz w:val="20"/>
                              </w:rPr>
                              <w:t>-90%</w:t>
                            </w:r>
                          </w:p>
                        </w:tc>
                      </w:tr>
                      <w:tr w:rsidR="00815042" w:rsidTr="00E01819">
                        <w:trPr>
                          <w:trHeight w:val="280"/>
                        </w:trPr>
                        <w:tc>
                          <w:tcPr>
                            <w:cnfStyle w:val="001000000000" w:firstRow="0" w:lastRow="0" w:firstColumn="1" w:lastColumn="0" w:oddVBand="0" w:evenVBand="0" w:oddHBand="0" w:evenHBand="0" w:firstRowFirstColumn="0" w:firstRowLastColumn="0" w:lastRowFirstColumn="0" w:lastRowLastColumn="0"/>
                            <w:tcW w:w="0" w:type="auto"/>
                          </w:tcPr>
                          <w:p w:rsidR="00815042" w:rsidRPr="000122DF" w:rsidRDefault="00815042" w:rsidP="00E01819">
                            <w:pPr>
                              <w:spacing w:line="276" w:lineRule="auto"/>
                              <w:suppressOverlap/>
                              <w:jc w:val="both"/>
                              <w:rPr>
                                <w:sz w:val="20"/>
                              </w:rPr>
                            </w:pPr>
                            <w:r w:rsidRPr="000122DF">
                              <w:rPr>
                                <w:sz w:val="20"/>
                              </w:rPr>
                              <w:t>B+</w:t>
                            </w:r>
                          </w:p>
                        </w:tc>
                        <w:tc>
                          <w:tcPr>
                            <w:tcW w:w="0" w:type="auto"/>
                          </w:tcPr>
                          <w:p w:rsidR="00815042" w:rsidRPr="000122DF" w:rsidRDefault="00815042" w:rsidP="00E01819">
                            <w:pPr>
                              <w:spacing w:line="276" w:lineRule="auto"/>
                              <w:suppressOverlap/>
                              <w:cnfStyle w:val="000000000000" w:firstRow="0" w:lastRow="0" w:firstColumn="0" w:lastColumn="0" w:oddVBand="0" w:evenVBand="0" w:oddHBand="0" w:evenHBand="0" w:firstRowFirstColumn="0" w:firstRowLastColumn="0" w:lastRowFirstColumn="0" w:lastRowLastColumn="0"/>
                              <w:rPr>
                                <w:sz w:val="20"/>
                              </w:rPr>
                            </w:pPr>
                            <w:r w:rsidRPr="000122DF">
                              <w:rPr>
                                <w:rFonts w:cstheme="minorHAnsi"/>
                                <w:sz w:val="20"/>
                              </w:rPr>
                              <w:t>89-87%</w:t>
                            </w:r>
                          </w:p>
                        </w:tc>
                      </w:tr>
                      <w:tr w:rsidR="00815042" w:rsidTr="00E0181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tcPr>
                          <w:p w:rsidR="00815042" w:rsidRPr="000122DF" w:rsidRDefault="00815042" w:rsidP="00E01819">
                            <w:pPr>
                              <w:spacing w:line="276" w:lineRule="auto"/>
                              <w:suppressOverlap/>
                              <w:jc w:val="both"/>
                              <w:rPr>
                                <w:sz w:val="20"/>
                              </w:rPr>
                            </w:pPr>
                            <w:r w:rsidRPr="000122DF">
                              <w:rPr>
                                <w:sz w:val="20"/>
                              </w:rPr>
                              <w:t>B</w:t>
                            </w:r>
                          </w:p>
                        </w:tc>
                        <w:tc>
                          <w:tcPr>
                            <w:tcW w:w="0" w:type="auto"/>
                          </w:tcPr>
                          <w:p w:rsidR="00815042" w:rsidRPr="000122DF" w:rsidRDefault="00815042" w:rsidP="00E01819">
                            <w:pPr>
                              <w:spacing w:line="276" w:lineRule="auto"/>
                              <w:suppressOverlap/>
                              <w:cnfStyle w:val="000000100000" w:firstRow="0" w:lastRow="0" w:firstColumn="0" w:lastColumn="0" w:oddVBand="0" w:evenVBand="0" w:oddHBand="1" w:evenHBand="0" w:firstRowFirstColumn="0" w:firstRowLastColumn="0" w:lastRowFirstColumn="0" w:lastRowLastColumn="0"/>
                              <w:rPr>
                                <w:sz w:val="20"/>
                              </w:rPr>
                            </w:pPr>
                            <w:r w:rsidRPr="000122DF">
                              <w:rPr>
                                <w:rFonts w:cstheme="minorHAnsi"/>
                                <w:sz w:val="20"/>
                              </w:rPr>
                              <w:t>86-83%</w:t>
                            </w:r>
                          </w:p>
                        </w:tc>
                      </w:tr>
                      <w:tr w:rsidR="00815042" w:rsidTr="00E01819">
                        <w:trPr>
                          <w:trHeight w:val="280"/>
                        </w:trPr>
                        <w:tc>
                          <w:tcPr>
                            <w:cnfStyle w:val="001000000000" w:firstRow="0" w:lastRow="0" w:firstColumn="1" w:lastColumn="0" w:oddVBand="0" w:evenVBand="0" w:oddHBand="0" w:evenHBand="0" w:firstRowFirstColumn="0" w:firstRowLastColumn="0" w:lastRowFirstColumn="0" w:lastRowLastColumn="0"/>
                            <w:tcW w:w="0" w:type="auto"/>
                          </w:tcPr>
                          <w:p w:rsidR="00815042" w:rsidRPr="000122DF" w:rsidRDefault="00815042" w:rsidP="00E01819">
                            <w:pPr>
                              <w:spacing w:line="276" w:lineRule="auto"/>
                              <w:suppressOverlap/>
                              <w:jc w:val="both"/>
                              <w:rPr>
                                <w:sz w:val="20"/>
                              </w:rPr>
                            </w:pPr>
                            <w:r w:rsidRPr="000122DF">
                              <w:rPr>
                                <w:sz w:val="20"/>
                              </w:rPr>
                              <w:t>B-</w:t>
                            </w:r>
                          </w:p>
                        </w:tc>
                        <w:tc>
                          <w:tcPr>
                            <w:tcW w:w="0" w:type="auto"/>
                          </w:tcPr>
                          <w:p w:rsidR="00815042" w:rsidRPr="000122DF" w:rsidRDefault="00815042" w:rsidP="00E01819">
                            <w:pPr>
                              <w:spacing w:line="276" w:lineRule="auto"/>
                              <w:suppressOverlap/>
                              <w:cnfStyle w:val="000000000000" w:firstRow="0" w:lastRow="0" w:firstColumn="0" w:lastColumn="0" w:oddVBand="0" w:evenVBand="0" w:oddHBand="0" w:evenHBand="0" w:firstRowFirstColumn="0" w:firstRowLastColumn="0" w:lastRowFirstColumn="0" w:lastRowLastColumn="0"/>
                              <w:rPr>
                                <w:sz w:val="20"/>
                              </w:rPr>
                            </w:pPr>
                            <w:r w:rsidRPr="000122DF">
                              <w:rPr>
                                <w:rFonts w:cstheme="minorHAnsi"/>
                                <w:sz w:val="20"/>
                              </w:rPr>
                              <w:t>82-80%</w:t>
                            </w:r>
                          </w:p>
                        </w:tc>
                      </w:tr>
                      <w:tr w:rsidR="00815042" w:rsidTr="00E0181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tcPr>
                          <w:p w:rsidR="00815042" w:rsidRPr="000122DF" w:rsidRDefault="00815042" w:rsidP="00E01819">
                            <w:pPr>
                              <w:spacing w:line="276" w:lineRule="auto"/>
                              <w:suppressOverlap/>
                              <w:jc w:val="both"/>
                              <w:rPr>
                                <w:sz w:val="20"/>
                              </w:rPr>
                            </w:pPr>
                            <w:r w:rsidRPr="000122DF">
                              <w:rPr>
                                <w:sz w:val="20"/>
                              </w:rPr>
                              <w:t>C+</w:t>
                            </w:r>
                          </w:p>
                        </w:tc>
                        <w:tc>
                          <w:tcPr>
                            <w:tcW w:w="0" w:type="auto"/>
                          </w:tcPr>
                          <w:p w:rsidR="00815042" w:rsidRPr="000122DF" w:rsidRDefault="00815042" w:rsidP="00E01819">
                            <w:pPr>
                              <w:spacing w:line="276" w:lineRule="auto"/>
                              <w:suppressOverlap/>
                              <w:cnfStyle w:val="000000100000" w:firstRow="0" w:lastRow="0" w:firstColumn="0" w:lastColumn="0" w:oddVBand="0" w:evenVBand="0" w:oddHBand="1" w:evenHBand="0" w:firstRowFirstColumn="0" w:firstRowLastColumn="0" w:lastRowFirstColumn="0" w:lastRowLastColumn="0"/>
                              <w:rPr>
                                <w:sz w:val="20"/>
                              </w:rPr>
                            </w:pPr>
                            <w:r w:rsidRPr="000122DF">
                              <w:rPr>
                                <w:rFonts w:cstheme="minorHAnsi"/>
                                <w:sz w:val="20"/>
                              </w:rPr>
                              <w:t>79-77%</w:t>
                            </w:r>
                          </w:p>
                        </w:tc>
                      </w:tr>
                      <w:tr w:rsidR="00815042" w:rsidTr="00E01819">
                        <w:trPr>
                          <w:trHeight w:val="280"/>
                        </w:trPr>
                        <w:tc>
                          <w:tcPr>
                            <w:cnfStyle w:val="001000000000" w:firstRow="0" w:lastRow="0" w:firstColumn="1" w:lastColumn="0" w:oddVBand="0" w:evenVBand="0" w:oddHBand="0" w:evenHBand="0" w:firstRowFirstColumn="0" w:firstRowLastColumn="0" w:lastRowFirstColumn="0" w:lastRowLastColumn="0"/>
                            <w:tcW w:w="0" w:type="auto"/>
                          </w:tcPr>
                          <w:p w:rsidR="00815042" w:rsidRPr="000122DF" w:rsidRDefault="00815042" w:rsidP="00E01819">
                            <w:pPr>
                              <w:spacing w:line="276" w:lineRule="auto"/>
                              <w:suppressOverlap/>
                              <w:jc w:val="both"/>
                              <w:rPr>
                                <w:sz w:val="20"/>
                              </w:rPr>
                            </w:pPr>
                            <w:r w:rsidRPr="000122DF">
                              <w:rPr>
                                <w:sz w:val="20"/>
                              </w:rPr>
                              <w:t>C</w:t>
                            </w:r>
                          </w:p>
                        </w:tc>
                        <w:tc>
                          <w:tcPr>
                            <w:tcW w:w="0" w:type="auto"/>
                          </w:tcPr>
                          <w:p w:rsidR="00815042" w:rsidRPr="000122DF" w:rsidRDefault="00815042" w:rsidP="00E01819">
                            <w:pPr>
                              <w:spacing w:line="276" w:lineRule="auto"/>
                              <w:suppressOverlap/>
                              <w:cnfStyle w:val="000000000000" w:firstRow="0" w:lastRow="0" w:firstColumn="0" w:lastColumn="0" w:oddVBand="0" w:evenVBand="0" w:oddHBand="0" w:evenHBand="0" w:firstRowFirstColumn="0" w:firstRowLastColumn="0" w:lastRowFirstColumn="0" w:lastRowLastColumn="0"/>
                              <w:rPr>
                                <w:sz w:val="20"/>
                              </w:rPr>
                            </w:pPr>
                            <w:r w:rsidRPr="000122DF">
                              <w:rPr>
                                <w:rFonts w:cstheme="minorHAnsi"/>
                                <w:sz w:val="20"/>
                              </w:rPr>
                              <w:t>76-73%</w:t>
                            </w:r>
                          </w:p>
                        </w:tc>
                      </w:tr>
                      <w:tr w:rsidR="00815042" w:rsidTr="00E0181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tcPr>
                          <w:p w:rsidR="00815042" w:rsidRPr="000122DF" w:rsidRDefault="00815042" w:rsidP="00E01819">
                            <w:pPr>
                              <w:spacing w:line="276" w:lineRule="auto"/>
                              <w:suppressOverlap/>
                              <w:jc w:val="both"/>
                              <w:rPr>
                                <w:sz w:val="20"/>
                              </w:rPr>
                            </w:pPr>
                            <w:r w:rsidRPr="000122DF">
                              <w:rPr>
                                <w:sz w:val="20"/>
                              </w:rPr>
                              <w:t>C-</w:t>
                            </w:r>
                          </w:p>
                        </w:tc>
                        <w:tc>
                          <w:tcPr>
                            <w:tcW w:w="0" w:type="auto"/>
                          </w:tcPr>
                          <w:p w:rsidR="00815042" w:rsidRPr="000122DF" w:rsidRDefault="00815042" w:rsidP="00E01819">
                            <w:pPr>
                              <w:spacing w:line="276" w:lineRule="auto"/>
                              <w:suppressOverlap/>
                              <w:cnfStyle w:val="000000100000" w:firstRow="0" w:lastRow="0" w:firstColumn="0" w:lastColumn="0" w:oddVBand="0" w:evenVBand="0" w:oddHBand="1" w:evenHBand="0" w:firstRowFirstColumn="0" w:firstRowLastColumn="0" w:lastRowFirstColumn="0" w:lastRowLastColumn="0"/>
                              <w:rPr>
                                <w:sz w:val="20"/>
                              </w:rPr>
                            </w:pPr>
                            <w:r w:rsidRPr="000122DF">
                              <w:rPr>
                                <w:rFonts w:cstheme="minorHAnsi"/>
                                <w:sz w:val="20"/>
                              </w:rPr>
                              <w:t>72-70%</w:t>
                            </w:r>
                          </w:p>
                        </w:tc>
                      </w:tr>
                      <w:tr w:rsidR="00815042" w:rsidTr="00E01819">
                        <w:trPr>
                          <w:trHeight w:val="280"/>
                        </w:trPr>
                        <w:tc>
                          <w:tcPr>
                            <w:cnfStyle w:val="001000000000" w:firstRow="0" w:lastRow="0" w:firstColumn="1" w:lastColumn="0" w:oddVBand="0" w:evenVBand="0" w:oddHBand="0" w:evenHBand="0" w:firstRowFirstColumn="0" w:firstRowLastColumn="0" w:lastRowFirstColumn="0" w:lastRowLastColumn="0"/>
                            <w:tcW w:w="0" w:type="auto"/>
                          </w:tcPr>
                          <w:p w:rsidR="00815042" w:rsidRPr="000122DF" w:rsidRDefault="00815042" w:rsidP="00E01819">
                            <w:pPr>
                              <w:spacing w:line="276" w:lineRule="auto"/>
                              <w:suppressOverlap/>
                              <w:jc w:val="both"/>
                              <w:rPr>
                                <w:sz w:val="20"/>
                              </w:rPr>
                            </w:pPr>
                            <w:r w:rsidRPr="000122DF">
                              <w:rPr>
                                <w:sz w:val="20"/>
                              </w:rPr>
                              <w:t>D+</w:t>
                            </w:r>
                          </w:p>
                        </w:tc>
                        <w:tc>
                          <w:tcPr>
                            <w:tcW w:w="0" w:type="auto"/>
                          </w:tcPr>
                          <w:p w:rsidR="00815042" w:rsidRPr="000122DF" w:rsidRDefault="00815042" w:rsidP="00E01819">
                            <w:pPr>
                              <w:spacing w:line="276" w:lineRule="auto"/>
                              <w:suppressOverlap/>
                              <w:cnfStyle w:val="000000000000" w:firstRow="0" w:lastRow="0" w:firstColumn="0" w:lastColumn="0" w:oddVBand="0" w:evenVBand="0" w:oddHBand="0" w:evenHBand="0" w:firstRowFirstColumn="0" w:firstRowLastColumn="0" w:lastRowFirstColumn="0" w:lastRowLastColumn="0"/>
                              <w:rPr>
                                <w:sz w:val="20"/>
                              </w:rPr>
                            </w:pPr>
                            <w:r w:rsidRPr="000122DF">
                              <w:rPr>
                                <w:rFonts w:cstheme="minorHAnsi"/>
                                <w:sz w:val="20"/>
                              </w:rPr>
                              <w:t>69-67%</w:t>
                            </w:r>
                          </w:p>
                        </w:tc>
                      </w:tr>
                      <w:tr w:rsidR="00815042" w:rsidTr="00E0181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tcPr>
                          <w:p w:rsidR="00815042" w:rsidRPr="000122DF" w:rsidRDefault="00815042" w:rsidP="00E01819">
                            <w:pPr>
                              <w:spacing w:line="276" w:lineRule="auto"/>
                              <w:suppressOverlap/>
                              <w:jc w:val="both"/>
                              <w:rPr>
                                <w:sz w:val="20"/>
                              </w:rPr>
                            </w:pPr>
                            <w:r w:rsidRPr="000122DF">
                              <w:rPr>
                                <w:sz w:val="20"/>
                              </w:rPr>
                              <w:t>D</w:t>
                            </w:r>
                          </w:p>
                        </w:tc>
                        <w:tc>
                          <w:tcPr>
                            <w:tcW w:w="0" w:type="auto"/>
                          </w:tcPr>
                          <w:p w:rsidR="00815042" w:rsidRPr="000122DF" w:rsidRDefault="00815042" w:rsidP="00E01819">
                            <w:pPr>
                              <w:spacing w:line="276" w:lineRule="auto"/>
                              <w:suppressOverlap/>
                              <w:cnfStyle w:val="000000100000" w:firstRow="0" w:lastRow="0" w:firstColumn="0" w:lastColumn="0" w:oddVBand="0" w:evenVBand="0" w:oddHBand="1" w:evenHBand="0" w:firstRowFirstColumn="0" w:firstRowLastColumn="0" w:lastRowFirstColumn="0" w:lastRowLastColumn="0"/>
                              <w:rPr>
                                <w:sz w:val="20"/>
                              </w:rPr>
                            </w:pPr>
                            <w:r w:rsidRPr="000122DF">
                              <w:rPr>
                                <w:rFonts w:cstheme="minorHAnsi"/>
                                <w:sz w:val="20"/>
                              </w:rPr>
                              <w:t>66-63%</w:t>
                            </w:r>
                          </w:p>
                        </w:tc>
                      </w:tr>
                      <w:tr w:rsidR="00815042" w:rsidTr="00E01819">
                        <w:trPr>
                          <w:trHeight w:val="280"/>
                        </w:trPr>
                        <w:tc>
                          <w:tcPr>
                            <w:cnfStyle w:val="001000000000" w:firstRow="0" w:lastRow="0" w:firstColumn="1" w:lastColumn="0" w:oddVBand="0" w:evenVBand="0" w:oddHBand="0" w:evenHBand="0" w:firstRowFirstColumn="0" w:firstRowLastColumn="0" w:lastRowFirstColumn="0" w:lastRowLastColumn="0"/>
                            <w:tcW w:w="0" w:type="auto"/>
                          </w:tcPr>
                          <w:p w:rsidR="00815042" w:rsidRPr="000122DF" w:rsidRDefault="00815042" w:rsidP="00E01819">
                            <w:pPr>
                              <w:spacing w:line="276" w:lineRule="auto"/>
                              <w:suppressOverlap/>
                              <w:jc w:val="both"/>
                              <w:rPr>
                                <w:sz w:val="20"/>
                              </w:rPr>
                            </w:pPr>
                            <w:r w:rsidRPr="000122DF">
                              <w:rPr>
                                <w:sz w:val="20"/>
                              </w:rPr>
                              <w:t>D-</w:t>
                            </w:r>
                          </w:p>
                        </w:tc>
                        <w:tc>
                          <w:tcPr>
                            <w:tcW w:w="0" w:type="auto"/>
                          </w:tcPr>
                          <w:p w:rsidR="00815042" w:rsidRPr="000122DF" w:rsidRDefault="00815042" w:rsidP="00E01819">
                            <w:pPr>
                              <w:spacing w:line="276" w:lineRule="auto"/>
                              <w:suppressOverlap/>
                              <w:cnfStyle w:val="000000000000" w:firstRow="0" w:lastRow="0" w:firstColumn="0" w:lastColumn="0" w:oddVBand="0" w:evenVBand="0" w:oddHBand="0" w:evenHBand="0" w:firstRowFirstColumn="0" w:firstRowLastColumn="0" w:lastRowFirstColumn="0" w:lastRowLastColumn="0"/>
                              <w:rPr>
                                <w:sz w:val="20"/>
                              </w:rPr>
                            </w:pPr>
                            <w:r w:rsidRPr="000122DF">
                              <w:rPr>
                                <w:rFonts w:cstheme="minorHAnsi"/>
                                <w:sz w:val="20"/>
                              </w:rPr>
                              <w:t>62-60%</w:t>
                            </w:r>
                          </w:p>
                        </w:tc>
                      </w:tr>
                    </w:tbl>
                    <w:p w:rsidR="00815042" w:rsidRDefault="00815042" w:rsidP="00815042"/>
                  </w:txbxContent>
                </v:textbox>
                <w10:wrap type="square"/>
              </v:shape>
            </w:pict>
          </mc:Fallback>
        </mc:AlternateContent>
      </w:r>
      <w:r w:rsidR="007C04C6">
        <w:t xml:space="preserve">This class will be full of activities, projects, research, quizzes, </w:t>
      </w:r>
      <w:r w:rsidR="009167CC">
        <w:t xml:space="preserve">guest speakers, </w:t>
      </w:r>
      <w:r w:rsidR="007C04C6">
        <w:t xml:space="preserve">and tests.  </w:t>
      </w:r>
      <w:r w:rsidR="00171079">
        <w:t>You need to be</w:t>
      </w:r>
      <w:r w:rsidR="0045318D">
        <w:t xml:space="preserve"> in class</w:t>
      </w:r>
      <w:r w:rsidR="00171079">
        <w:t xml:space="preserve"> to be successful</w:t>
      </w:r>
      <w:r w:rsidR="000122DF">
        <w:t xml:space="preserve">. </w:t>
      </w:r>
      <w:r w:rsidR="00171079">
        <w:t xml:space="preserve">  A student choosing not to participate will lose points. </w:t>
      </w:r>
      <w:r w:rsidR="008C2E0C">
        <w:t xml:space="preserve"> </w:t>
      </w:r>
      <w:r w:rsidR="00FD53FE">
        <w:t>Grades will be posted on SIS and is broken down by</w:t>
      </w:r>
      <w:r w:rsidR="008C2E0C">
        <w:t>:</w:t>
      </w:r>
    </w:p>
    <w:p w:rsidR="00F97454" w:rsidRDefault="00847D87" w:rsidP="00370544">
      <w:pPr>
        <w:pStyle w:val="ListParagraph"/>
        <w:numPr>
          <w:ilvl w:val="0"/>
          <w:numId w:val="9"/>
        </w:numPr>
      </w:pPr>
      <w:r>
        <w:t>2</w:t>
      </w:r>
      <w:r>
        <w:t>0%</w:t>
      </w:r>
      <w:r>
        <w:t xml:space="preserve"> </w:t>
      </w:r>
      <w:r w:rsidR="00F97454">
        <w:t xml:space="preserve">Attendance/Participation </w:t>
      </w:r>
    </w:p>
    <w:p w:rsidR="00F97454" w:rsidRDefault="00847D87" w:rsidP="00370544">
      <w:pPr>
        <w:pStyle w:val="ListParagraph"/>
        <w:numPr>
          <w:ilvl w:val="0"/>
          <w:numId w:val="9"/>
        </w:numPr>
      </w:pPr>
      <w:r>
        <w:t>40%</w:t>
      </w:r>
      <w:r>
        <w:t xml:space="preserve"> Tests/Projects  </w:t>
      </w:r>
      <w:r>
        <w:tab/>
      </w:r>
    </w:p>
    <w:p w:rsidR="00171079" w:rsidRDefault="00847D87" w:rsidP="00FF43BA">
      <w:pPr>
        <w:pStyle w:val="ListParagraph"/>
        <w:numPr>
          <w:ilvl w:val="0"/>
          <w:numId w:val="9"/>
        </w:numPr>
      </w:pPr>
      <w:r>
        <w:t>40%</w:t>
      </w:r>
      <w:r>
        <w:t xml:space="preserve"> </w:t>
      </w:r>
      <w:r w:rsidR="00F97454">
        <w:t>Assignments/Quizzes</w:t>
      </w:r>
      <w:r>
        <w:t xml:space="preserve">   </w:t>
      </w:r>
    </w:p>
    <w:p w:rsidR="00FF5CD4" w:rsidRPr="00DB58A0" w:rsidRDefault="00FF5CD4" w:rsidP="00FF5CD4">
      <w:pPr>
        <w:tabs>
          <w:tab w:val="center" w:pos="3749"/>
        </w:tabs>
        <w:rPr>
          <w:b/>
        </w:rPr>
      </w:pPr>
      <w:r w:rsidRPr="00DB58A0">
        <w:rPr>
          <w:b/>
        </w:rPr>
        <w:t>JOIN DECA</w:t>
      </w:r>
    </w:p>
    <w:p w:rsidR="00D907A2" w:rsidRDefault="00DB58A0" w:rsidP="00FF5CD4">
      <w:pPr>
        <w:tabs>
          <w:tab w:val="center" w:pos="3749"/>
        </w:tabs>
      </w:pPr>
      <w:r>
        <w:t xml:space="preserve">DECA prepares emerging leaders and entrepreneurs in marketing, finance, hospitality and management in high schools and colleges around the globe.  Here at Payson High we have a fun and exciting year ahead of us.  We will be working on a service project, </w:t>
      </w:r>
      <w:r w:rsidR="00847D87">
        <w:t>role playing</w:t>
      </w:r>
      <w:r>
        <w:t xml:space="preserve">, and competing against other students from </w:t>
      </w:r>
      <w:r w:rsidR="00847D87">
        <w:t>other schools</w:t>
      </w:r>
      <w:r>
        <w:t>.  DECA provides great opportunities</w:t>
      </w:r>
      <w:r w:rsidR="00B36027">
        <w:t xml:space="preserve"> to network, prepare</w:t>
      </w:r>
      <w:r>
        <w:t xml:space="preserve"> for real</w:t>
      </w:r>
      <w:r w:rsidR="00847D87">
        <w:t>-</w:t>
      </w:r>
      <w:r>
        <w:t xml:space="preserve"> life jobs</w:t>
      </w:r>
      <w:r w:rsidR="00B36027">
        <w:t>, earn</w:t>
      </w:r>
      <w:r>
        <w:t xml:space="preserve"> scholarships, and have fun.  Joining D</w:t>
      </w:r>
      <w:r w:rsidR="00847D87">
        <w:t>ECA is strongly encouraged for m</w:t>
      </w:r>
      <w:r>
        <w:t>arketing students.</w:t>
      </w:r>
    </w:p>
    <w:p w:rsidR="00D907A2" w:rsidRDefault="00D907A2" w:rsidP="00FF5CD4">
      <w:pPr>
        <w:tabs>
          <w:tab w:val="center" w:pos="3749"/>
        </w:tabs>
      </w:pPr>
    </w:p>
    <w:p w:rsidR="00D907A2" w:rsidRDefault="00D907A2" w:rsidP="00FF5CD4">
      <w:pPr>
        <w:tabs>
          <w:tab w:val="center" w:pos="3749"/>
        </w:tabs>
      </w:pPr>
    </w:p>
    <w:p w:rsidR="00D907A2" w:rsidRDefault="00D907A2" w:rsidP="00FF5CD4">
      <w:pPr>
        <w:tabs>
          <w:tab w:val="center" w:pos="3749"/>
        </w:tabs>
      </w:pPr>
      <w:bookmarkStart w:id="0" w:name="_GoBack"/>
      <w:bookmarkEnd w:id="0"/>
    </w:p>
    <w:p w:rsidR="00D907A2" w:rsidRDefault="00D907A2" w:rsidP="00FF5CD4">
      <w:pPr>
        <w:tabs>
          <w:tab w:val="center" w:pos="3749"/>
        </w:tabs>
      </w:pPr>
    </w:p>
    <w:p w:rsidR="00D907A2" w:rsidRDefault="00D907A2" w:rsidP="00FF5CD4">
      <w:pPr>
        <w:tabs>
          <w:tab w:val="center" w:pos="3749"/>
        </w:tabs>
      </w:pPr>
    </w:p>
    <w:p w:rsidR="00D907A2" w:rsidRDefault="00D907A2" w:rsidP="00D907A2">
      <w:pPr>
        <w:jc w:val="center"/>
        <w:rPr>
          <w:rFonts w:ascii="Gill Sans MT" w:hAnsi="Gill Sans MT"/>
          <w:b/>
          <w:sz w:val="24"/>
        </w:rPr>
      </w:pPr>
    </w:p>
    <w:p w:rsidR="00D907A2" w:rsidRDefault="00D907A2" w:rsidP="00FF5CD4">
      <w:pPr>
        <w:tabs>
          <w:tab w:val="center" w:pos="3749"/>
        </w:tabs>
        <w:rPr>
          <w:sz w:val="28"/>
        </w:rPr>
      </w:pPr>
    </w:p>
    <w:p w:rsidR="00D907A2" w:rsidRDefault="00D907A2" w:rsidP="00FF5CD4">
      <w:pPr>
        <w:tabs>
          <w:tab w:val="center" w:pos="3749"/>
        </w:tabs>
        <w:rPr>
          <w:sz w:val="28"/>
        </w:rPr>
      </w:pPr>
    </w:p>
    <w:p w:rsidR="00D907A2" w:rsidRDefault="00D907A2" w:rsidP="00FF5CD4">
      <w:pPr>
        <w:tabs>
          <w:tab w:val="center" w:pos="3749"/>
        </w:tabs>
        <w:rPr>
          <w:sz w:val="28"/>
        </w:rPr>
      </w:pPr>
    </w:p>
    <w:p w:rsidR="00D907A2" w:rsidRDefault="00D907A2" w:rsidP="00FF5CD4">
      <w:pPr>
        <w:tabs>
          <w:tab w:val="center" w:pos="3749"/>
        </w:tabs>
        <w:rPr>
          <w:sz w:val="28"/>
        </w:rPr>
      </w:pPr>
    </w:p>
    <w:p w:rsidR="00D907A2" w:rsidRDefault="00D907A2" w:rsidP="00FF5CD4">
      <w:pPr>
        <w:tabs>
          <w:tab w:val="center" w:pos="3749"/>
        </w:tabs>
        <w:rPr>
          <w:sz w:val="28"/>
        </w:rPr>
      </w:pPr>
    </w:p>
    <w:p w:rsidR="00D907A2" w:rsidRDefault="00D907A2" w:rsidP="00FF5CD4">
      <w:pPr>
        <w:tabs>
          <w:tab w:val="center" w:pos="3749"/>
        </w:tabs>
        <w:rPr>
          <w:sz w:val="28"/>
        </w:rPr>
      </w:pPr>
    </w:p>
    <w:p w:rsidR="00373DBE" w:rsidRDefault="00FF5CD4" w:rsidP="00373DBE">
      <w:pPr>
        <w:tabs>
          <w:tab w:val="center" w:pos="3749"/>
        </w:tabs>
        <w:rPr>
          <w:sz w:val="28"/>
        </w:rPr>
      </w:pPr>
      <w:r>
        <w:rPr>
          <w:sz w:val="28"/>
        </w:rPr>
        <w:tab/>
      </w:r>
    </w:p>
    <w:p w:rsidR="00373DBE" w:rsidRPr="00373DBE" w:rsidRDefault="00373DBE" w:rsidP="00373DBE">
      <w:pPr>
        <w:tabs>
          <w:tab w:val="center" w:pos="3749"/>
        </w:tabs>
        <w:spacing w:before="240"/>
        <w:jc w:val="center"/>
        <w:rPr>
          <w:rFonts w:ascii="Tekton Pro" w:hAnsi="Tekton Pro"/>
          <w:b/>
          <w:sz w:val="32"/>
          <w:szCs w:val="20"/>
        </w:rPr>
      </w:pPr>
    </w:p>
    <w:p w:rsidR="00373DBE" w:rsidRPr="00373DBE" w:rsidRDefault="00373DBE" w:rsidP="00373DBE">
      <w:pPr>
        <w:tabs>
          <w:tab w:val="center" w:pos="3749"/>
        </w:tabs>
        <w:spacing w:before="240"/>
        <w:jc w:val="center"/>
        <w:rPr>
          <w:rFonts w:ascii="Tekton Pro" w:hAnsi="Tekton Pro"/>
          <w:b/>
          <w:sz w:val="8"/>
          <w:szCs w:val="30"/>
        </w:rPr>
      </w:pPr>
    </w:p>
    <w:p w:rsidR="00C30852" w:rsidRPr="00C30852" w:rsidRDefault="00C30852" w:rsidP="00373DBE">
      <w:pPr>
        <w:tabs>
          <w:tab w:val="center" w:pos="3749"/>
        </w:tabs>
        <w:spacing w:before="240"/>
        <w:jc w:val="center"/>
        <w:rPr>
          <w:rFonts w:ascii="Tekton Pro" w:hAnsi="Tekton Pro"/>
          <w:b/>
          <w:sz w:val="20"/>
          <w:szCs w:val="20"/>
        </w:rPr>
      </w:pPr>
    </w:p>
    <w:p w:rsidR="002429AE" w:rsidRPr="00373DBE" w:rsidRDefault="002429AE" w:rsidP="00373DBE">
      <w:pPr>
        <w:tabs>
          <w:tab w:val="center" w:pos="3749"/>
        </w:tabs>
        <w:spacing w:before="240"/>
        <w:jc w:val="center"/>
        <w:rPr>
          <w:sz w:val="28"/>
        </w:rPr>
      </w:pPr>
      <w:r>
        <w:rPr>
          <w:rFonts w:ascii="Tekton Pro" w:hAnsi="Tekton Pro"/>
          <w:b/>
          <w:sz w:val="68"/>
          <w:szCs w:val="68"/>
        </w:rPr>
        <w:t>MARKETING</w:t>
      </w:r>
    </w:p>
    <w:p w:rsidR="002429AE" w:rsidRPr="00EA16FF" w:rsidRDefault="002429AE" w:rsidP="002429AE">
      <w:pPr>
        <w:spacing w:line="192" w:lineRule="auto"/>
        <w:jc w:val="center"/>
      </w:pPr>
      <w:r w:rsidRPr="00EA16FF">
        <w:rPr>
          <w:rFonts w:ascii="Tekton Pro" w:hAnsi="Tekton Pro"/>
          <w:sz w:val="20"/>
          <w:szCs w:val="68"/>
        </w:rPr>
        <w:t xml:space="preserve">Mrs. Searle </w:t>
      </w:r>
      <w:r w:rsidRPr="00EA16FF">
        <w:rPr>
          <w:rFonts w:ascii="Tekton Pro" w:hAnsi="Tekton Pro"/>
          <w:sz w:val="20"/>
          <w:szCs w:val="68"/>
        </w:rPr>
        <w:sym w:font="Symbol" w:char="F0B7"/>
      </w:r>
      <w:r w:rsidRPr="00EA16FF">
        <w:rPr>
          <w:rFonts w:ascii="Tekton Pro" w:hAnsi="Tekton Pro"/>
          <w:sz w:val="20"/>
          <w:szCs w:val="68"/>
        </w:rPr>
        <w:t xml:space="preserve"> kate.searle@nebo.edu </w:t>
      </w:r>
      <w:r w:rsidRPr="00EA16FF">
        <w:rPr>
          <w:rFonts w:ascii="Tekton Pro" w:hAnsi="Tekton Pro"/>
          <w:sz w:val="20"/>
          <w:szCs w:val="68"/>
        </w:rPr>
        <w:sym w:font="Symbol" w:char="F0B7"/>
      </w:r>
      <w:r w:rsidRPr="00EA16FF">
        <w:rPr>
          <w:rFonts w:ascii="Tekton Pro" w:hAnsi="Tekton Pro"/>
          <w:sz w:val="20"/>
          <w:szCs w:val="68"/>
        </w:rPr>
        <w:t xml:space="preserve"> www.MrsSearle.weebly.com </w:t>
      </w:r>
      <w:r w:rsidRPr="00EA16FF">
        <w:rPr>
          <w:rFonts w:ascii="Tekton Pro" w:hAnsi="Tekton Pro"/>
          <w:sz w:val="20"/>
          <w:szCs w:val="68"/>
        </w:rPr>
        <w:sym w:font="Symbol" w:char="F0B7"/>
      </w:r>
      <w:r w:rsidRPr="00EA16FF">
        <w:rPr>
          <w:rFonts w:ascii="Tekton Pro" w:hAnsi="Tekton Pro"/>
          <w:sz w:val="20"/>
          <w:szCs w:val="68"/>
        </w:rPr>
        <w:t xml:space="preserve"> </w:t>
      </w:r>
      <w:r w:rsidRPr="006E7A1B">
        <w:rPr>
          <w:rFonts w:ascii="Tekton Pro" w:hAnsi="Tekton Pro"/>
          <w:sz w:val="18"/>
          <w:szCs w:val="68"/>
        </w:rPr>
        <w:t>(801) 465-6025</w:t>
      </w:r>
    </w:p>
    <w:p w:rsidR="002429AE" w:rsidRDefault="002429AE" w:rsidP="00FF43BA">
      <w:pPr>
        <w:spacing w:after="0"/>
        <w:jc w:val="center"/>
        <w:rPr>
          <w:sz w:val="28"/>
        </w:rPr>
      </w:pPr>
    </w:p>
    <w:p w:rsidR="00FF43BA" w:rsidRDefault="00FF43BA" w:rsidP="00FF43BA">
      <w:pPr>
        <w:spacing w:after="0"/>
        <w:jc w:val="center"/>
        <w:rPr>
          <w:sz w:val="28"/>
        </w:rPr>
      </w:pPr>
      <w:r w:rsidRPr="00FF43BA">
        <w:rPr>
          <w:sz w:val="28"/>
        </w:rPr>
        <w:t>PARENTS AND STUDENTS MUST READ THE DISCLOSURE AND RETURN THIS FORM SIGNED BY THE SECOND WEEK OF SCHOOL</w:t>
      </w:r>
    </w:p>
    <w:p w:rsidR="00FF43BA" w:rsidRPr="00FF43BA" w:rsidRDefault="00FF43BA" w:rsidP="00FF43BA">
      <w:pPr>
        <w:spacing w:after="0"/>
        <w:jc w:val="center"/>
        <w:rPr>
          <w:sz w:val="28"/>
        </w:rPr>
      </w:pPr>
    </w:p>
    <w:p w:rsidR="00B477F1" w:rsidRDefault="00AE4A8A" w:rsidP="00FF43BA">
      <w:pPr>
        <w:spacing w:after="0"/>
      </w:pPr>
      <w:r>
        <w:t>By signing below you knowledge that you have</w:t>
      </w:r>
      <w:r w:rsidR="00B477F1">
        <w:t xml:space="preserve"> read </w:t>
      </w:r>
      <w:r w:rsidR="00FF43BA">
        <w:t>Mrs. Searle’s classroom</w:t>
      </w:r>
      <w:r w:rsidR="00B477F1">
        <w:t xml:space="preserve"> disclosure </w:t>
      </w:r>
      <w:r>
        <w:t>and have a firm u</w:t>
      </w:r>
      <w:r w:rsidR="00B477F1">
        <w:t xml:space="preserve">nderstanding of </w:t>
      </w:r>
      <w:r w:rsidR="00171079">
        <w:t>its</w:t>
      </w:r>
      <w:r>
        <w:t xml:space="preserve"> content:</w:t>
      </w:r>
    </w:p>
    <w:p w:rsidR="00B477F1" w:rsidRDefault="00B477F1" w:rsidP="00B477F1">
      <w:pPr>
        <w:spacing w:after="0" w:line="240" w:lineRule="auto"/>
      </w:pPr>
    </w:p>
    <w:p w:rsidR="00B477F1" w:rsidRPr="001D2ABA" w:rsidRDefault="00B477F1" w:rsidP="00B477F1">
      <w:pPr>
        <w:spacing w:after="0" w:line="240" w:lineRule="auto"/>
      </w:pPr>
    </w:p>
    <w:p w:rsidR="00B477F1" w:rsidRPr="001D2ABA" w:rsidRDefault="00B477F1" w:rsidP="00B477F1">
      <w:pPr>
        <w:spacing w:after="0" w:line="240" w:lineRule="auto"/>
      </w:pPr>
      <w:r w:rsidRPr="001D2ABA">
        <w:t>____________________________________ __________________</w:t>
      </w:r>
    </w:p>
    <w:p w:rsidR="00B477F1" w:rsidRPr="001D2ABA" w:rsidRDefault="00B477F1" w:rsidP="00B477F1">
      <w:pPr>
        <w:spacing w:after="0" w:line="240" w:lineRule="auto"/>
      </w:pPr>
      <w:r w:rsidRPr="001D2ABA">
        <w:t xml:space="preserve">Parent/Guardian Signature </w:t>
      </w:r>
      <w:r>
        <w:tab/>
      </w:r>
      <w:r>
        <w:tab/>
      </w:r>
      <w:r>
        <w:tab/>
        <w:t xml:space="preserve">     </w:t>
      </w:r>
      <w:r w:rsidRPr="001D2ABA">
        <w:t>Date</w:t>
      </w:r>
    </w:p>
    <w:p w:rsidR="00B477F1" w:rsidRDefault="00B477F1" w:rsidP="00B477F1">
      <w:pPr>
        <w:spacing w:after="0" w:line="240" w:lineRule="auto"/>
      </w:pPr>
    </w:p>
    <w:p w:rsidR="00B477F1" w:rsidRDefault="00B477F1" w:rsidP="00B477F1">
      <w:pPr>
        <w:spacing w:after="0" w:line="240" w:lineRule="auto"/>
      </w:pPr>
    </w:p>
    <w:p w:rsidR="00847D87" w:rsidRPr="001D2ABA" w:rsidRDefault="00B477F1" w:rsidP="00B477F1">
      <w:pPr>
        <w:spacing w:after="0" w:line="240" w:lineRule="auto"/>
      </w:pPr>
      <w:r w:rsidRPr="001D2ABA">
        <w:t>____________________________________</w:t>
      </w:r>
    </w:p>
    <w:p w:rsidR="00B477F1" w:rsidRDefault="00B477F1" w:rsidP="00B477F1">
      <w:pPr>
        <w:spacing w:after="0" w:line="240" w:lineRule="auto"/>
      </w:pPr>
      <w:r w:rsidRPr="001D2ABA">
        <w:t>Parent/Guardian Name (printed)</w:t>
      </w:r>
    </w:p>
    <w:p w:rsidR="00B477F1" w:rsidRDefault="00B477F1" w:rsidP="003325C2"/>
    <w:p w:rsidR="00847D87" w:rsidRDefault="00847D87" w:rsidP="003325C2">
      <w:r>
        <w:t xml:space="preserve">Best </w:t>
      </w:r>
      <w:r w:rsidR="002429AE">
        <w:t>w</w:t>
      </w:r>
      <w:r>
        <w:t>ay to contact: □ Phone ______________________ □ Email ___________________________</w:t>
      </w:r>
    </w:p>
    <w:p w:rsidR="002429AE" w:rsidRDefault="002429AE" w:rsidP="00B477F1">
      <w:pPr>
        <w:spacing w:after="0" w:line="240" w:lineRule="auto"/>
      </w:pPr>
    </w:p>
    <w:p w:rsidR="00B477F1" w:rsidRPr="001D2ABA" w:rsidRDefault="00B477F1" w:rsidP="00B477F1">
      <w:pPr>
        <w:spacing w:after="0" w:line="240" w:lineRule="auto"/>
      </w:pPr>
      <w:r w:rsidRPr="001D2ABA">
        <w:t>____________________________________ __________________</w:t>
      </w:r>
    </w:p>
    <w:p w:rsidR="00B477F1" w:rsidRPr="001D2ABA" w:rsidRDefault="00B477F1" w:rsidP="00B477F1">
      <w:pPr>
        <w:spacing w:after="0" w:line="240" w:lineRule="auto"/>
      </w:pPr>
      <w:r>
        <w:t>Student</w:t>
      </w:r>
      <w:r w:rsidRPr="001D2ABA">
        <w:t xml:space="preserve"> Signature </w:t>
      </w:r>
      <w:r>
        <w:tab/>
      </w:r>
      <w:r>
        <w:tab/>
      </w:r>
      <w:r>
        <w:tab/>
        <w:t xml:space="preserve">  </w:t>
      </w:r>
      <w:r>
        <w:tab/>
        <w:t xml:space="preserve">      </w:t>
      </w:r>
      <w:r w:rsidRPr="001D2ABA">
        <w:t>Date</w:t>
      </w:r>
    </w:p>
    <w:p w:rsidR="00B477F1" w:rsidRDefault="00B477F1" w:rsidP="00B477F1">
      <w:pPr>
        <w:spacing w:after="0" w:line="240" w:lineRule="auto"/>
      </w:pPr>
    </w:p>
    <w:p w:rsidR="00B477F1" w:rsidRDefault="00B477F1" w:rsidP="00B477F1">
      <w:pPr>
        <w:spacing w:after="0" w:line="240" w:lineRule="auto"/>
      </w:pPr>
    </w:p>
    <w:p w:rsidR="00B477F1" w:rsidRPr="001D2ABA" w:rsidRDefault="00B477F1" w:rsidP="00B477F1">
      <w:pPr>
        <w:spacing w:after="0" w:line="240" w:lineRule="auto"/>
      </w:pPr>
      <w:r w:rsidRPr="001D2ABA">
        <w:t>____________________________________</w:t>
      </w:r>
    </w:p>
    <w:p w:rsidR="00B477F1" w:rsidRDefault="00B477F1" w:rsidP="00B477F1">
      <w:pPr>
        <w:spacing w:after="0" w:line="240" w:lineRule="auto"/>
      </w:pPr>
      <w:r>
        <w:t>Student</w:t>
      </w:r>
      <w:r w:rsidRPr="001D2ABA">
        <w:t xml:space="preserve"> Name (printed)</w:t>
      </w:r>
    </w:p>
    <w:p w:rsidR="00B477F1" w:rsidRDefault="00B477F1" w:rsidP="003325C2"/>
    <w:p w:rsidR="00026AF9" w:rsidRDefault="00026AF9" w:rsidP="00AE4A8A">
      <w:pPr>
        <w:jc w:val="right"/>
      </w:pPr>
    </w:p>
    <w:p w:rsidR="00026AF9" w:rsidRDefault="00FF43BA" w:rsidP="00EB1B6F">
      <w:r>
        <w:t>Please contact me for any questions, comments, or concerns.</w:t>
      </w:r>
    </w:p>
    <w:p w:rsidR="00FF43BA" w:rsidRDefault="00FF43BA" w:rsidP="00EB1B6F">
      <w:r>
        <w:t>Thank you!</w:t>
      </w:r>
    </w:p>
    <w:p w:rsidR="00FF43BA" w:rsidRPr="00AE4A8A" w:rsidRDefault="00EB1B6F" w:rsidP="00EB1B6F">
      <w:pPr>
        <w:rPr>
          <w:i/>
        </w:rPr>
      </w:pPr>
      <w:r>
        <w:rPr>
          <w:i/>
        </w:rPr>
        <w:t>-</w:t>
      </w:r>
      <w:r w:rsidR="00FF43BA" w:rsidRPr="00AE4A8A">
        <w:rPr>
          <w:i/>
        </w:rPr>
        <w:t>Mrs. Searle</w:t>
      </w:r>
    </w:p>
    <w:p w:rsidR="00026AF9" w:rsidRDefault="00026AF9" w:rsidP="00026AF9"/>
    <w:p w:rsidR="00FF5CD4" w:rsidRDefault="00FF5CD4" w:rsidP="00026AF9"/>
    <w:sectPr w:rsidR="00FF5CD4" w:rsidSect="002429AE">
      <w:type w:val="continuous"/>
      <w:pgSz w:w="12240" w:h="15840"/>
      <w:pgMar w:top="720" w:right="1440" w:bottom="1440" w:left="1440" w:header="720" w:footer="720" w:gutter="0"/>
      <w:pgBorders w:offsetFrom="page">
        <w:top w:val="thickThinSmallGap" w:sz="24" w:space="24" w:color="auto"/>
        <w:bottom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4A4" w:rsidRDefault="00FA04A4" w:rsidP="007C04C6">
      <w:pPr>
        <w:spacing w:after="0" w:line="240" w:lineRule="auto"/>
      </w:pPr>
      <w:r>
        <w:separator/>
      </w:r>
    </w:p>
  </w:endnote>
  <w:endnote w:type="continuationSeparator" w:id="0">
    <w:p w:rsidR="00FA04A4" w:rsidRDefault="00FA04A4" w:rsidP="007C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kton Pro">
    <w:altName w:val="Arial"/>
    <w:panose1 w:val="00000000000000000000"/>
    <w:charset w:val="00"/>
    <w:family w:val="swiss"/>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icrosoft Yi Baiti">
    <w:panose1 w:val="03000500000000000000"/>
    <w:charset w:val="00"/>
    <w:family w:val="script"/>
    <w:pitch w:val="variable"/>
    <w:sig w:usb0="80000003" w:usb1="00010402" w:usb2="00080002" w:usb3="00000000" w:csb0="00000001" w:csb1="00000000"/>
  </w:font>
  <w:font w:name="Script MT Bold">
    <w:panose1 w:val="03040602040607080904"/>
    <w:charset w:val="00"/>
    <w:family w:val="script"/>
    <w:pitch w:val="variable"/>
    <w:sig w:usb0="00000003" w:usb1="00000000" w:usb2="00000000" w:usb3="00000000" w:csb0="00000001" w:csb1="00000000"/>
  </w:font>
  <w:font w:name="AR JULIAN">
    <w:altName w:val="Times New Roman"/>
    <w:charset w:val="00"/>
    <w:family w:val="auto"/>
    <w:pitch w:val="variable"/>
    <w:sig w:usb0="00000003"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4A4" w:rsidRDefault="00FA04A4" w:rsidP="007C04C6">
      <w:pPr>
        <w:spacing w:after="0" w:line="240" w:lineRule="auto"/>
      </w:pPr>
      <w:r>
        <w:separator/>
      </w:r>
    </w:p>
  </w:footnote>
  <w:footnote w:type="continuationSeparator" w:id="0">
    <w:p w:rsidR="00FA04A4" w:rsidRDefault="00FA04A4" w:rsidP="007C0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7C3"/>
    <w:multiLevelType w:val="hybridMultilevel"/>
    <w:tmpl w:val="E3C0E7A4"/>
    <w:lvl w:ilvl="0" w:tplc="DF16E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E4811"/>
    <w:multiLevelType w:val="hybridMultilevel"/>
    <w:tmpl w:val="F5C4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81D6B"/>
    <w:multiLevelType w:val="hybridMultilevel"/>
    <w:tmpl w:val="A478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73D96"/>
    <w:multiLevelType w:val="hybridMultilevel"/>
    <w:tmpl w:val="D5F0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F3F5E"/>
    <w:multiLevelType w:val="hybridMultilevel"/>
    <w:tmpl w:val="858A8C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9E36E2"/>
    <w:multiLevelType w:val="hybridMultilevel"/>
    <w:tmpl w:val="8B0EF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D80C9F"/>
    <w:multiLevelType w:val="hybridMultilevel"/>
    <w:tmpl w:val="284EAA3A"/>
    <w:lvl w:ilvl="0" w:tplc="688EAD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342A1"/>
    <w:multiLevelType w:val="hybridMultilevel"/>
    <w:tmpl w:val="C5D8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FD24AB"/>
    <w:multiLevelType w:val="hybridMultilevel"/>
    <w:tmpl w:val="EA740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1"/>
  </w:num>
  <w:num w:numId="6">
    <w:abstractNumId w:val="5"/>
  </w:num>
  <w:num w:numId="7">
    <w:abstractNumId w:val="2"/>
  </w:num>
  <w:num w:numId="8">
    <w:abstractNumId w:val="3"/>
  </w:num>
  <w:num w:numId="9">
    <w:abstractNumId w:val="4"/>
  </w:num>
  <w:num w:numId="1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53"/>
    <w:rsid w:val="000122DF"/>
    <w:rsid w:val="00026AF9"/>
    <w:rsid w:val="00036CA2"/>
    <w:rsid w:val="0004324F"/>
    <w:rsid w:val="00136372"/>
    <w:rsid w:val="00136A0E"/>
    <w:rsid w:val="00171079"/>
    <w:rsid w:val="001D148A"/>
    <w:rsid w:val="002429AE"/>
    <w:rsid w:val="00290744"/>
    <w:rsid w:val="002D0ED4"/>
    <w:rsid w:val="003325C2"/>
    <w:rsid w:val="00370544"/>
    <w:rsid w:val="00373DBE"/>
    <w:rsid w:val="00380730"/>
    <w:rsid w:val="003C4E53"/>
    <w:rsid w:val="004331ED"/>
    <w:rsid w:val="0045318D"/>
    <w:rsid w:val="004D3144"/>
    <w:rsid w:val="00534D2C"/>
    <w:rsid w:val="005E7651"/>
    <w:rsid w:val="006E7A1B"/>
    <w:rsid w:val="006F5C4F"/>
    <w:rsid w:val="007A32E7"/>
    <w:rsid w:val="007B0B9C"/>
    <w:rsid w:val="007B29BD"/>
    <w:rsid w:val="007C04C6"/>
    <w:rsid w:val="007E3AFB"/>
    <w:rsid w:val="007F4554"/>
    <w:rsid w:val="00815042"/>
    <w:rsid w:val="00847D87"/>
    <w:rsid w:val="0085578B"/>
    <w:rsid w:val="00897329"/>
    <w:rsid w:val="008C2E0C"/>
    <w:rsid w:val="009167CC"/>
    <w:rsid w:val="009444D2"/>
    <w:rsid w:val="009C394C"/>
    <w:rsid w:val="009D03A0"/>
    <w:rsid w:val="00A63A78"/>
    <w:rsid w:val="00AE4A8A"/>
    <w:rsid w:val="00B36027"/>
    <w:rsid w:val="00B477F1"/>
    <w:rsid w:val="00B95A53"/>
    <w:rsid w:val="00C30852"/>
    <w:rsid w:val="00D04690"/>
    <w:rsid w:val="00D34967"/>
    <w:rsid w:val="00D56172"/>
    <w:rsid w:val="00D75909"/>
    <w:rsid w:val="00D907A2"/>
    <w:rsid w:val="00DB58A0"/>
    <w:rsid w:val="00E06905"/>
    <w:rsid w:val="00E31724"/>
    <w:rsid w:val="00EA16FF"/>
    <w:rsid w:val="00EB1B6F"/>
    <w:rsid w:val="00F1542D"/>
    <w:rsid w:val="00F4339A"/>
    <w:rsid w:val="00F76AF4"/>
    <w:rsid w:val="00F97454"/>
    <w:rsid w:val="00FA04A4"/>
    <w:rsid w:val="00FD53FE"/>
    <w:rsid w:val="00FF43BA"/>
    <w:rsid w:val="00FF5C5D"/>
    <w:rsid w:val="00FF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E53"/>
    <w:pPr>
      <w:ind w:left="720"/>
      <w:contextualSpacing/>
    </w:pPr>
  </w:style>
  <w:style w:type="table" w:styleId="TableGrid">
    <w:name w:val="Table Grid"/>
    <w:basedOn w:val="TableNormal"/>
    <w:uiPriority w:val="59"/>
    <w:rsid w:val="003325C2"/>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9444D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44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D2"/>
    <w:rPr>
      <w:rFonts w:ascii="Tahoma" w:hAnsi="Tahoma" w:cs="Tahoma"/>
      <w:sz w:val="16"/>
      <w:szCs w:val="16"/>
    </w:rPr>
  </w:style>
  <w:style w:type="character" w:styleId="Hyperlink">
    <w:name w:val="Hyperlink"/>
    <w:basedOn w:val="DefaultParagraphFont"/>
    <w:uiPriority w:val="99"/>
    <w:unhideWhenUsed/>
    <w:rsid w:val="00FF5C5D"/>
    <w:rPr>
      <w:color w:val="0000FF" w:themeColor="hyperlink"/>
      <w:u w:val="single"/>
    </w:rPr>
  </w:style>
  <w:style w:type="paragraph" w:styleId="Header">
    <w:name w:val="header"/>
    <w:basedOn w:val="Normal"/>
    <w:link w:val="HeaderChar"/>
    <w:uiPriority w:val="99"/>
    <w:unhideWhenUsed/>
    <w:rsid w:val="007C0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4C6"/>
  </w:style>
  <w:style w:type="paragraph" w:styleId="Footer">
    <w:name w:val="footer"/>
    <w:basedOn w:val="Normal"/>
    <w:link w:val="FooterChar"/>
    <w:uiPriority w:val="99"/>
    <w:unhideWhenUsed/>
    <w:rsid w:val="007C0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E53"/>
    <w:pPr>
      <w:ind w:left="720"/>
      <w:contextualSpacing/>
    </w:pPr>
  </w:style>
  <w:style w:type="table" w:styleId="TableGrid">
    <w:name w:val="Table Grid"/>
    <w:basedOn w:val="TableNormal"/>
    <w:uiPriority w:val="59"/>
    <w:rsid w:val="003325C2"/>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9444D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44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D2"/>
    <w:rPr>
      <w:rFonts w:ascii="Tahoma" w:hAnsi="Tahoma" w:cs="Tahoma"/>
      <w:sz w:val="16"/>
      <w:szCs w:val="16"/>
    </w:rPr>
  </w:style>
  <w:style w:type="character" w:styleId="Hyperlink">
    <w:name w:val="Hyperlink"/>
    <w:basedOn w:val="DefaultParagraphFont"/>
    <w:uiPriority w:val="99"/>
    <w:unhideWhenUsed/>
    <w:rsid w:val="00FF5C5D"/>
    <w:rPr>
      <w:color w:val="0000FF" w:themeColor="hyperlink"/>
      <w:u w:val="single"/>
    </w:rPr>
  </w:style>
  <w:style w:type="paragraph" w:styleId="Header">
    <w:name w:val="header"/>
    <w:basedOn w:val="Normal"/>
    <w:link w:val="HeaderChar"/>
    <w:uiPriority w:val="99"/>
    <w:unhideWhenUsed/>
    <w:rsid w:val="007C0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4C6"/>
  </w:style>
  <w:style w:type="paragraph" w:styleId="Footer">
    <w:name w:val="footer"/>
    <w:basedOn w:val="Normal"/>
    <w:link w:val="FooterChar"/>
    <w:uiPriority w:val="99"/>
    <w:unhideWhenUsed/>
    <w:rsid w:val="007C0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3649C-70A3-4DEB-A1C3-3E07A598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Searle</cp:lastModifiedBy>
  <cp:revision>17</cp:revision>
  <dcterms:created xsi:type="dcterms:W3CDTF">2013-08-08T17:22:00Z</dcterms:created>
  <dcterms:modified xsi:type="dcterms:W3CDTF">2013-08-20T21:32:00Z</dcterms:modified>
</cp:coreProperties>
</file>